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0" text:style-name="Internet_20_link" text:visited-style-name="Visited_20_Internet_20_Link">
              <text:span text:style-name="ListLabel_20_28">
                <text:span text:style-name="T8">1 Verdwijning katten (Splinter, 13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0"/>
        Verdwijning katten (Splinter, 13 oktober 2022)
        <text:bookmark-end text:name="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Splinter | Verdwijning katten
              <text:span text:style-name="T3"/>
            </text:p>
            <text:p text:style-name="P7"/>
          </table:table-cell>
          <table:table-cell table:style-name="Table4.A2" office:value-type="string">
            <text:p text:style-name="P8">13-10-2022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140,93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Splinter-Verdwijning-kat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D22078071 Beantwoording vragen Splinter | Verdwijning katten
              <text:span text:style-name="T3"/>
            </text:p>
            <text:p text:style-name="P7"/>
          </table:table-cell>
          <table:table-cell table:style-name="Table4.A2" office:value-type="string">
            <text:p text:style-name="P8">02-11-2022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328,08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8071-Beantwoording-vragen-Splinter-Verdwijning-katt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0" meta:character-count="479" meta:non-whitespace-character-count="4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658930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658930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