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1" text:style-name="Internet_20_link" text:visited-style-name="Visited_20_Internet_20_Link">
              <text:span text:style-name="ListLabel_20_28">
                <text:span text:style-name="T8">1 Sluiting Reinaerde (LijstvanderDoes en Progressief Woerden, 29 juni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1"/>
        Sluiting Reinaerde (LijstvanderDoes en Progressief Woerden, 29 juni 2023)
        <text:bookmark-end text:name="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06-09-2023 11:03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LijstvanderDoes en Progressief Woerden over sluiting Reinaerde
              <text:span text:style-name="T3"/>
            </text:p>
            <text:p text:style-name="P7"/>
          </table:table-cell>
          <table:table-cell table:style-name="Table4.A2" office:value-type="string">
            <text:p text:style-name="P8">29-06-2023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153,93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LijstvanderDoes-en-Progressief-Woerden-over-sluiting-Reinaerd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D23117701 Beantwoording schriftelijke vragen sluiting dagbesteding Reinaerde
              <text:span text:style-name="T3"/>
            </text:p>
            <text:p text:style-name="P7"/>
          </table:table-cell>
          <table:table-cell table:style-name="Table4.A2" office:value-type="string">
            <text:p text:style-name="P8">06-09-2023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197,08 KB</text:p>
          </table:table-cell>
          <table:table-cell table:style-name="Table4.A2" office:value-type="string">
            <text:p text:style-name="P33">
              <text:a xlink:type="simple" xlink:href="http://gemeenteraad.woerden.nl//stukken/D23117701-Beantwoording-schriftelijke-vragen-sluiting-dagbesteding-Reinaerd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9" meta:character-count="582" meta:non-whitespace-character-count="5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947419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947419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