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0" text:style-name="Internet_20_link" text:visited-style-name="Visited_20_Internet_20_Link">
              <text:span text:style-name="ListLabel_20_28">
                <text:span text:style-name="T8">1 Doorfietsroute (Inwonersbelangen, 16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0"/>
        Doorfietsroute (Inwonersbelangen, 16 januari 2025)
        <text:bookmark-end text:name="8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16-01-2025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11-02-2025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11-02-2025 15:02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Doorfietsroute
              <text:span text:style-name="T3"/>
            </text:p>
            <text:p text:style-name="P7"/>
          </table:table-cell>
          <table:table-cell table:style-name="Table5.A2" office:value-type="string">
            <text:p text:style-name="P8">16-01-2025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Doorfietsrout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Doorfietsroute D25169822
              <text:span text:style-name="T3"/>
            </text:p>
            <text:p text:style-name="P7"/>
          </table:table-cell>
          <table:table-cell table:style-name="Table5.A2" office:value-type="string">
            <text:p text:style-name="P8">11-02-2025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178,64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Doorfietsroute-D251698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Verslag informatieavond Harmelen D25171920
              <text:span text:style-name="T3"/>
            </text:p>
            <text:p text:style-name="P7"/>
          </table:table-cell>
          <table:table-cell table:style-name="Table5.A2" office:value-type="string">
            <text:p text:style-name="P8">11-02-2025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5,21 MB</text:p>
          </table:table-cell>
          <table:table-cell table:style-name="Table5.A2" office:value-type="string">
            <text:p text:style-name="P33">
              <text:a xlink:type="simple" xlink:href="http://gemeenteraad.woerden.nl//Stukken/Bijlage-Verslag-informatieavond-Harmelen-D251719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6" meta:word-count="94" meta:character-count="709" meta:non-whitespace-character-count="6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707685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707685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