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3" w:history="1">
        <w:r>
          <w:rPr>
            <w:rFonts w:ascii="Arial" w:hAnsi="Arial" w:eastAsia="Arial" w:cs="Arial"/>
            <w:color w:val="155CAA"/>
            <w:u w:val="single"/>
          </w:rPr>
          <w:t xml:space="preserve">1 Toekomst openbaar vervoer in Woerden (Progressief Woerden, 27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9" w:history="1">
        <w:r>
          <w:rPr>
            <w:rFonts w:ascii="Arial" w:hAnsi="Arial" w:eastAsia="Arial" w:cs="Arial"/>
            <w:color w:val="155CAA"/>
            <w:u w:val="single"/>
          </w:rPr>
          <w:t xml:space="preserve">2 Opdringerigheid door Delta Fiber! (Inwonersbelangen, 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6" w:history="1">
        <w:r>
          <w:rPr>
            <w:rFonts w:ascii="Arial" w:hAnsi="Arial" w:eastAsia="Arial" w:cs="Arial"/>
            <w:color w:val="155CAA"/>
            <w:u w:val="single"/>
          </w:rPr>
          <w:t xml:space="preserve">3 N.a.v. bijeenkomst 3-3-2025 over windturbines (diverse fracties,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4" w:history="1">
        <w:r>
          <w:rPr>
            <w:rFonts w:ascii="Arial" w:hAnsi="Arial" w:eastAsia="Arial" w:cs="Arial"/>
            <w:color w:val="155CAA"/>
            <w:u w:val="single"/>
          </w:rPr>
          <w:t xml:space="preserve">4 O nee niet weer de stoep open - vervolg (Inwonersbelangen, 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9" w:history="1">
        <w:r>
          <w:rPr>
            <w:rFonts w:ascii="Arial" w:hAnsi="Arial" w:eastAsia="Arial" w:cs="Arial"/>
            <w:color w:val="155CAA"/>
            <w:u w:val="single"/>
          </w:rPr>
          <w:t xml:space="preserve">5 Proces plaatsing van windturbines (LijstvanderDoes, 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5" w:history="1">
        <w:r>
          <w:rPr>
            <w:rFonts w:ascii="Arial" w:hAnsi="Arial" w:eastAsia="Arial" w:cs="Arial"/>
            <w:color w:val="155CAA"/>
            <w:u w:val="single"/>
          </w:rPr>
          <w:t xml:space="preserve">6 Toetsingskader windenergie (Inwonersbelangen,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4" w:history="1">
        <w:r>
          <w:rPr>
            <w:rFonts w:ascii="Arial" w:hAnsi="Arial" w:eastAsia="Arial" w:cs="Arial"/>
            <w:color w:val="155CAA"/>
            <w:u w:val="single"/>
          </w:rPr>
          <w:t xml:space="preserve">7 Ecologie en Biodiversiteit in Woerden (Progressief Woerden, 21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4" w:history="1">
        <w:r>
          <w:rPr>
            <w:rFonts w:ascii="Arial" w:hAnsi="Arial" w:eastAsia="Arial" w:cs="Arial"/>
            <w:color w:val="155CAA"/>
            <w:u w:val="single"/>
          </w:rPr>
          <w:t xml:space="preserve">8 Kassengebied Harmelerwaard niet ingepast in omgeving (Inwonersbelangen, 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0" w:history="1">
        <w:r>
          <w:rPr>
            <w:rFonts w:ascii="Arial" w:hAnsi="Arial" w:eastAsia="Arial" w:cs="Arial"/>
            <w:color w:val="155CAA"/>
            <w:u w:val="single"/>
          </w:rPr>
          <w:t xml:space="preserve">9 Voortgang onderzoek oostelijke randweg en relatie met lopend onderzoek parkeerregulering ten zuiden van het spoor (CDA, 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8" w:history="1">
        <w:r>
          <w:rPr>
            <w:rFonts w:ascii="Arial" w:hAnsi="Arial" w:eastAsia="Arial" w:cs="Arial"/>
            <w:color w:val="155CAA"/>
            <w:u w:val="single"/>
          </w:rPr>
          <w:t xml:space="preserve">10 Hoogspanningstation Stedin (D66, 8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7" w:history="1">
        <w:r>
          <w:rPr>
            <w:rFonts w:ascii="Arial" w:hAnsi="Arial" w:eastAsia="Arial" w:cs="Arial"/>
            <w:color w:val="155CAA"/>
            <w:u w:val="single"/>
          </w:rPr>
          <w:t xml:space="preserve">11 O nee niet weer de stoep open (Inwonersbelangen, 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8" w:history="1">
        <w:r>
          <w:rPr>
            <w:rFonts w:ascii="Arial" w:hAnsi="Arial" w:eastAsia="Arial" w:cs="Arial"/>
            <w:color w:val="155CAA"/>
            <w:u w:val="single"/>
          </w:rPr>
          <w:t xml:space="preserve">12 Beoogde (bouw)locaties aan de Hoge Rijndijk in Woerden (LijstvanderDoes, 12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3"/>
      <w:r w:rsidRPr="00A448AC">
        <w:rPr>
          <w:rFonts w:ascii="Arial" w:hAnsi="Arial" w:cs="Arial"/>
          <w:b/>
          <w:bCs/>
          <w:color w:val="303F4C"/>
          <w:lang w:val="en-US"/>
        </w:rPr>
        <w:t>Toekomst openbaar vervoer in Woerden (Progressief Woerden, 27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Toekomst openbaar vervoer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Toekomst openbaar vervoer in Woerden Progressief Woerden D25179138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9"/>
      <w:r w:rsidRPr="00A448AC">
        <w:rPr>
          <w:rFonts w:ascii="Arial" w:hAnsi="Arial" w:cs="Arial"/>
          <w:b/>
          <w:bCs/>
          <w:color w:val="303F4C"/>
          <w:lang w:val="en-US"/>
        </w:rPr>
        <w:t>Opdringerigheid door Delta Fiber! (Inwonersbelangen,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6"/>
      <w:r w:rsidRPr="00A448AC">
        <w:rPr>
          <w:rFonts w:ascii="Arial" w:hAnsi="Arial" w:cs="Arial"/>
          <w:b/>
          <w:bCs/>
          <w:color w:val="303F4C"/>
          <w:lang w:val="en-US"/>
        </w:rPr>
        <w:t>N.a.v. bijeenkomst 3-3-2025 over windturbines (diverse fracties,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Woerden, CU-SGP, D66, STERK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N.a.v. bijeenkomst 3-3-2025 over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diverse fracties n.a.v. de avond van 3 maart 2025 over windturbines D25178002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4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- vervolg (Inwonersbelangen, 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 nee niet weer de stoep open! Vervolg D25178898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9"/>
      <w:r w:rsidRPr="00A448AC">
        <w:rPr>
          <w:rFonts w:ascii="Arial" w:hAnsi="Arial" w:cs="Arial"/>
          <w:b/>
          <w:bCs/>
          <w:color w:val="303F4C"/>
          <w:lang w:val="en-US"/>
        </w:rPr>
        <w:t>Proces plaatsing van windturbines (LijstvanderDoes, 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LijstvanderDoes Proces plaatsing van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LijstvanderDoes inzake Proces Windturbines in Reijerscop en Aanwijzing turbines bij Montfoort Oudewater D25178588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5"/>
      <w:r w:rsidRPr="00A448AC">
        <w:rPr>
          <w:rFonts w:ascii="Arial" w:hAnsi="Arial" w:cs="Arial"/>
          <w:b/>
          <w:bCs/>
          <w:color w:val="303F4C"/>
          <w:lang w:val="en-US"/>
        </w:rPr>
        <w:t>Toetsingskader windenergie (Inwonersbelangen,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Toetsingskader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Toetsingskader windenergie D25177976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4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in Woerden (Progressief Woerden, 21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4"/>
      <w:r w:rsidRPr="00A448AC">
        <w:rPr>
          <w:rFonts w:ascii="Arial" w:hAnsi="Arial" w:cs="Arial"/>
          <w:b/>
          <w:bCs/>
          <w:color w:val="303F4C"/>
          <w:lang w:val="en-US"/>
        </w:rPr>
        <w:t>Kassengebied Harmelerwaard niet ingepast in omgeving (Inwonersbelangen, 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V2 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Inpassen in omgeving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Geen groen aan westzijde kassen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 betreffende inpassing kassengebied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0"/>
      <w:r w:rsidRPr="00A448AC">
        <w:rPr>
          <w:rFonts w:ascii="Arial" w:hAnsi="Arial" w:cs="Arial"/>
          <w:b/>
          <w:bCs/>
          <w:color w:val="303F4C"/>
          <w:lang w:val="en-US"/>
        </w:rPr>
        <w:t>Voortgang onderzoek oostelijke randweg en relatie met lopend onderzoek parkeerregulering ten zuiden van het spoor (CDA,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Voortgang onderzoek oostelijke randweg en relatie met lopend onderzoek parkeerregulering ten zuiden van het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Voortgang onderzoek oostelijke randweg en relatie onderzoek uitbreiding parkeerregulering (..)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8"/>
      <w:r w:rsidRPr="00A448AC">
        <w:rPr>
          <w:rFonts w:ascii="Arial" w:hAnsi="Arial" w:cs="Arial"/>
          <w:b/>
          <w:bCs/>
          <w:color w:val="303F4C"/>
          <w:lang w:val="en-US"/>
        </w:rPr>
        <w:t>Hoogspanningstation Stedin (D66,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Hoogspanningstation Stedin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Hoogspanningstation Stedin D25168510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7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(Inwonersbelangen, 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 nee niet weer de stoep open D25173716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8"/>
      <w:r w:rsidRPr="00A448AC">
        <w:rPr>
          <w:rFonts w:ascii="Arial" w:hAnsi="Arial" w:cs="Arial"/>
          <w:b/>
          <w:bCs/>
          <w:color w:val="303F4C"/>
          <w:lang w:val="en-US"/>
        </w:rPr>
        <w:t>Beoogde (bouw)locaties aan de Hoge Rijndijk in Woerden (LijstvanderDoes, 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Beoogde (bouw)locaties aan de Hoge Rijndijk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(bouw)locaties aan de Hoge Rijndijk in Woerden D25172886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Toekomst-openbaar-vervoer-in-Woerden.pdf" TargetMode="External" /><Relationship Id="rId25" Type="http://schemas.openxmlformats.org/officeDocument/2006/relationships/hyperlink" Target="http://gemeenteraad.woerden.nl//Stukken/Beantwoording-Art-42-Toekomst-openbaar-vervoer-in-Woerden-Progressief-Woerden-D25179138.PDF" TargetMode="External" /><Relationship Id="rId26" Type="http://schemas.openxmlformats.org/officeDocument/2006/relationships/hyperlink" Target="http://gemeenteraad.woerden.nl//Stukken/Schriftelijke-vragen-Art-42-Inwonersbelangen-Opdringerigheid-door-Delta-Fiber.pdf" TargetMode="External" /><Relationship Id="rId27" Type="http://schemas.openxmlformats.org/officeDocument/2006/relationships/hyperlink" Target="http://gemeenteraad.woerden.nl//Stukken/Beantwoording-SV-Art-42-Inwonersbelangen-Opdringerigheid-door-Delta-Fiber.pdf" TargetMode="External" /><Relationship Id="rId28" Type="http://schemas.openxmlformats.org/officeDocument/2006/relationships/hyperlink" Target="http://gemeenteraad.woerden.nl//Stukken/Schriftelijke-vragen-Art-42-Diverse-fracties-N-a-v-bijeenkomst-3-3-2025-over-windturbines.pdf" TargetMode="External" /><Relationship Id="rId29" Type="http://schemas.openxmlformats.org/officeDocument/2006/relationships/hyperlink" Target="http://gemeenteraad.woerden.nl//Stukken/Beantwoording-schriftelijke-vragen-diverse-fracties-n-a-v-de-avond-van-3-maart-2025-over-windturbines-D25178002.pdf" TargetMode="External" /><Relationship Id="rId36" Type="http://schemas.openxmlformats.org/officeDocument/2006/relationships/hyperlink" Target="http://gemeenteraad.woerden.nl//Stukken/Schriftelijke-vragen-Art-42-Inwonersbelangen-O-nee-niet-weer-de-stoep-open-vervolg.pdf" TargetMode="External" /><Relationship Id="rId37" Type="http://schemas.openxmlformats.org/officeDocument/2006/relationships/hyperlink" Target="http://gemeenteraad.woerden.nl//Stukken/Beantwoording-schriftelijke-vragen-art-42-RvO-van-Inwonersbelangen-inzake-O-nee-niet-weer-de-stoep-open-Vervolg-D25178898.pdf" TargetMode="External" /><Relationship Id="rId38" Type="http://schemas.openxmlformats.org/officeDocument/2006/relationships/hyperlink" Target="http://gemeenteraad.woerden.nl//Stukken/Art-42-LvdD-Proces-plaatsing-van-windturbines.pdf" TargetMode="External" /><Relationship Id="rId39" Type="http://schemas.openxmlformats.org/officeDocument/2006/relationships/hyperlink" Target="http://gemeenteraad.woerden.nl//Stukken/Beantwoording-schriftelijke-vragen-Art-42-LijstvanderDoes-inzake-Proces-Windturbines-in-Reijerscop-een-Aanwijzing-turbines-bij-Montfoort-Oudewater-D25178588.pdf" TargetMode="External" /><Relationship Id="rId40" Type="http://schemas.openxmlformats.org/officeDocument/2006/relationships/hyperlink" Target="http://gemeenteraad.woerden.nl//Stukken/Schriftelijke-vragen-Art-42-Inwonersbelangen-Toetsingskader-windenergie.pdf" TargetMode="External" /><Relationship Id="rId41" Type="http://schemas.openxmlformats.org/officeDocument/2006/relationships/hyperlink" Target="http://gemeenteraad.woerden.nl//Stukken/Beantwoording-Schriftelijke-vragen-art-42-RvO-van-Inwonersbelangen-inzake-Toetsingskader-windenergie-D25177976.pdf" TargetMode="External" /><Relationship Id="rId42" Type="http://schemas.openxmlformats.org/officeDocument/2006/relationships/hyperlink" Target="http://gemeenteraad.woerden.nl//Stukken/Schriftelijke-vragen-Art-42-Progressief-Woerden-Ecologie-en-Biodiversiteit-in-Woerden.pdf" TargetMode="External" /><Relationship Id="rId43" Type="http://schemas.openxmlformats.org/officeDocument/2006/relationships/hyperlink" Target="http://gemeenteraad.woerden.nl//Stukken/Beantwoording-Schriftelijke-vragen-Art-42-Progressief-Woerden-Ecologie-en-Biodiversiteit-in-Woerden.PDF" TargetMode="External" /><Relationship Id="rId44" Type="http://schemas.openxmlformats.org/officeDocument/2006/relationships/hyperlink" Target="http://gemeenteraad.woerden.nl//Stukken/V2-Schriftelijke-vragen-Art-42-Inwonersbelangen-Kassengebied-Harmelerwaard-niet-ingepast-in-omgeving.pdf" TargetMode="External" /><Relationship Id="rId45" Type="http://schemas.openxmlformats.org/officeDocument/2006/relationships/hyperlink" Target="http://gemeenteraad.woerden.nl//Stukken/Schriftelijke-vragen-Art-42-Inwonersbelangen-Kassengebied-Harmelerwaard-niet-ingepast-in-omgeving.pdf" TargetMode="External" /><Relationship Id="rId46" Type="http://schemas.openxmlformats.org/officeDocument/2006/relationships/hyperlink" Target="http://gemeenteraad.woerden.nl//Stukken/Bijlage-SV-Kassengebied-Harmelerwaard-Inpassen-in-omgeving-Geanonimiseerd.pdf" TargetMode="External" /><Relationship Id="rId47" Type="http://schemas.openxmlformats.org/officeDocument/2006/relationships/hyperlink" Target="http://gemeenteraad.woerden.nl//Stukken/Bijlage-SV-Kassengebied-Harmelerwaard-Geen-groen-aan-westzijde-kassen-Harmelen-Geanonimiseerd.pdf" TargetMode="External" /><Relationship Id="rId54" Type="http://schemas.openxmlformats.org/officeDocument/2006/relationships/hyperlink" Target="http://gemeenteraad.woerden.nl//Stukken/Beantwoording-schriftelijke-vragen-art-42-Inwonersbelangen-betreffende-inpassing-kassengebied-Harmelerwaard.PDF" TargetMode="External" /><Relationship Id="rId55" Type="http://schemas.openxmlformats.org/officeDocument/2006/relationships/hyperlink" Target="http://gemeenteraad.woerden.nl//Stukken/Schriftelijke-vragen-Art-42-CDA-Voortgang-onderzoek-oostelijke-randweg-en-relatie-onderzoek-uitbreiding-parkeerregulering.pdf" TargetMode="External" /><Relationship Id="rId56" Type="http://schemas.openxmlformats.org/officeDocument/2006/relationships/hyperlink" Target="http://gemeenteraad.woerden.nl//Stukken/Beantwoording-Schriftelijke-vragen-Art-42-CDA-Voortgang-onderzoek-oostelijke-randweg-en-relatie-onderzoek-uitbreiding-parkeerregulering.pdf" TargetMode="External" /><Relationship Id="rId57" Type="http://schemas.openxmlformats.org/officeDocument/2006/relationships/hyperlink" Target="http://gemeenteraad.woerden.nl//Stukken/Schriftelijke-vragen-Art-42-D66-Hoogspanningstation-Stedin.pdf" TargetMode="External" /><Relationship Id="rId58" Type="http://schemas.openxmlformats.org/officeDocument/2006/relationships/hyperlink" Target="http://gemeenteraad.woerden.nl//Stukken/Beantwoording-schriftelijke-vragen-Art-42-D66-Hoogspanningstation-Stedin-D25168510.pdf" TargetMode="External" /><Relationship Id="rId59" Type="http://schemas.openxmlformats.org/officeDocument/2006/relationships/hyperlink" Target="http://gemeenteraad.woerden.nl//Stukken/Schriftelijke-vragen-Art-42-Inwonersbelangen-O-nee-niet-weer-de-stoep-open.pdf" TargetMode="External" /><Relationship Id="rId60" Type="http://schemas.openxmlformats.org/officeDocument/2006/relationships/hyperlink" Target="http://gemeenteraad.woerden.nl//Stukken/Beantwoording-Schriftelijke-vragen-Art-42-Inwonersbelangen-O-nee-niet-weer-de-stoep-open-D25173716.pdf" TargetMode="External" /><Relationship Id="rId61" Type="http://schemas.openxmlformats.org/officeDocument/2006/relationships/hyperlink" Target="http://gemeenteraad.woerden.nl//Stukken/Schriftelijke-vragen-Art-42-LijstvanderDoes-Beoogde-bouw-locaties-aan-de-Hoge-Rijndijk-in-Woerden.pdf" TargetMode="External" /><Relationship Id="rId62" Type="http://schemas.openxmlformats.org/officeDocument/2006/relationships/hyperlink" Target="http://gemeenteraad.woerden.nl//Stukken/Beantwoording-Schriftelijke-vragen-Art-42-LijstvanderDoes-Beoogde-bouw-locaties-aan-de-Hoge-Rijndijk-in-Woerden-D251728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