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4" w:history="1">
        <w:r>
          <w:rPr>
            <w:rFonts w:ascii="Arial" w:hAnsi="Arial" w:eastAsia="Arial" w:cs="Arial"/>
            <w:color w:val="155CAA"/>
            <w:u w:val="single"/>
          </w:rPr>
          <w:t xml:space="preserve">1 Beveiliging tijdens evenement(en) - vervolg (Inwonersbelangen, 30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9" w:history="1">
        <w:r>
          <w:rPr>
            <w:rFonts w:ascii="Arial" w:hAnsi="Arial" w:eastAsia="Arial" w:cs="Arial"/>
            <w:color w:val="155CAA"/>
            <w:u w:val="single"/>
          </w:rPr>
          <w:t xml:space="preserve">2 Toepassing van Wet Normering Topinkomens in jaarrekening GR Ferm Werk (Woerden&amp;amp;Democratie, 13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1" w:history="1">
        <w:r>
          <w:rPr>
            <w:rFonts w:ascii="Arial" w:hAnsi="Arial" w:eastAsia="Arial" w:cs="Arial"/>
            <w:color w:val="155CAA"/>
            <w:u w:val="single"/>
          </w:rPr>
          <w:t xml:space="preserve">3 Bouwen en ondernemen zonder energie (VVD, 29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7" w:history="1">
        <w:r>
          <w:rPr>
            <w:rFonts w:ascii="Arial" w:hAnsi="Arial" w:eastAsia="Arial" w:cs="Arial"/>
            <w:color w:val="155CAA"/>
            <w:u w:val="single"/>
          </w:rPr>
          <w:t xml:space="preserve">4 Tegengaan van antisemitisme en islamofobie (Woerden&amp;amp;Democratie, 8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0" w:history="1">
        <w:r>
          <w:rPr>
            <w:rFonts w:ascii="Arial" w:hAnsi="Arial" w:eastAsia="Arial" w:cs="Arial"/>
            <w:color w:val="155CAA"/>
            <w:u w:val="single"/>
          </w:rPr>
          <w:t xml:space="preserve">5 Tegengaan van antisemitisme (CDA, 6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8" w:history="1">
        <w:r>
          <w:rPr>
            <w:rFonts w:ascii="Arial" w:hAnsi="Arial" w:eastAsia="Arial" w:cs="Arial"/>
            <w:color w:val="155CAA"/>
            <w:u w:val="single"/>
          </w:rPr>
          <w:t xml:space="preserve">6 Verzoek tot inzage in diverse documenten (Woerden&amp;amp;Democratie, 13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30" w:history="1">
        <w:r>
          <w:rPr>
            <w:rFonts w:ascii="Arial" w:hAnsi="Arial" w:eastAsia="Arial" w:cs="Arial"/>
            <w:color w:val="155CAA"/>
            <w:u w:val="single"/>
          </w:rPr>
          <w:t xml:space="preserve">7 In- en uitritvergunning Bloemenbuurt en nabij gelegen straten langs de Singel - vervolg (CDA, 14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6" w:history="1">
        <w:r>
          <w:rPr>
            <w:rFonts w:ascii="Arial" w:hAnsi="Arial" w:eastAsia="Arial" w:cs="Arial"/>
            <w:color w:val="155CAA"/>
            <w:u w:val="single"/>
          </w:rPr>
          <w:t xml:space="preserve">8 Gevel tot gevel contract (D66, 8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9" w:history="1">
        <w:r>
          <w:rPr>
            <w:rFonts w:ascii="Arial" w:hAnsi="Arial" w:eastAsia="Arial" w:cs="Arial"/>
            <w:color w:val="155CAA"/>
            <w:u w:val="single"/>
          </w:rPr>
          <w:t xml:space="preserve">9 Voorrangregels Cazas Wonen (Inwonersbelangen, 6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2" w:history="1">
        <w:r>
          <w:rPr>
            <w:rFonts w:ascii="Arial" w:hAnsi="Arial" w:eastAsia="Arial" w:cs="Arial"/>
            <w:color w:val="155CAA"/>
            <w:u w:val="single"/>
          </w:rPr>
          <w:t xml:space="preserve">10 Eigenaarschap inhoud geheim document (Woerden&amp;amp;Democratie, 12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0" w:history="1">
        <w:r>
          <w:rPr>
            <w:rFonts w:ascii="Arial" w:hAnsi="Arial" w:eastAsia="Arial" w:cs="Arial"/>
            <w:color w:val="155CAA"/>
            <w:u w:val="single"/>
          </w:rPr>
          <w:t xml:space="preserve">11 Verzilverd Woerden de verzilverlening al (VVD, LvdD en Splinter, 24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1" w:history="1">
        <w:r>
          <w:rPr>
            <w:rFonts w:ascii="Arial" w:hAnsi="Arial" w:eastAsia="Arial" w:cs="Arial"/>
            <w:color w:val="155CAA"/>
            <w:u w:val="single"/>
          </w:rPr>
          <w:t xml:space="preserve">12 Beveiliging tijdens evenement(en) (Inwonersbelangen, 6 mei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6" w:history="1">
        <w:r>
          <w:rPr>
            <w:rFonts w:ascii="Arial" w:hAnsi="Arial" w:eastAsia="Arial" w:cs="Arial"/>
            <w:color w:val="155CAA"/>
            <w:u w:val="single"/>
          </w:rPr>
          <w:t xml:space="preserve">13 In-/uitritvergunning Bloemenbuurt en nabij gelegen straten langs de Singel (CDA, 9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4" w:history="1">
        <w:r>
          <w:rPr>
            <w:rFonts w:ascii="Arial" w:hAnsi="Arial" w:eastAsia="Arial" w:cs="Arial"/>
            <w:color w:val="155CAA"/>
            <w:u w:val="single"/>
          </w:rPr>
          <w:t xml:space="preserve">14 Juridisch procedurele stand van zaken m.b.t. de Rembrandtbrug (Diverse fracties, 8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6" w:history="1">
        <w:r>
          <w:rPr>
            <w:rFonts w:ascii="Arial" w:hAnsi="Arial" w:eastAsia="Arial" w:cs="Arial"/>
            <w:color w:val="155CAA"/>
            <w:u w:val="single"/>
          </w:rPr>
          <w:t xml:space="preserve">15 Verkeer Berkenlaan Kamerik - vervolg (CU-SGP en Inwonersbelangen, 28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8" w:history="1">
        <w:r>
          <w:rPr>
            <w:rFonts w:ascii="Arial" w:hAnsi="Arial" w:eastAsia="Arial" w:cs="Arial"/>
            <w:color w:val="155CAA"/>
            <w:u w:val="single"/>
          </w:rPr>
          <w:t xml:space="preserve">16 Publicatie besluit Berkenlaan in Kamerik (Inwonersbelangen, 11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7" w:history="1">
        <w:r>
          <w:rPr>
            <w:rFonts w:ascii="Arial" w:hAnsi="Arial" w:eastAsia="Arial" w:cs="Arial"/>
            <w:color w:val="155CAA"/>
            <w:u w:val="single"/>
          </w:rPr>
          <w:t xml:space="preserve">17 Geluidsoverlast evenement tijdens kerkdienst Petruskerk (CU-SGP, 19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5" w:history="1">
        <w:r>
          <w:rPr>
            <w:rFonts w:ascii="Arial" w:hAnsi="Arial" w:eastAsia="Arial" w:cs="Arial"/>
            <w:color w:val="155CAA"/>
            <w:u w:val="single"/>
          </w:rPr>
          <w:t xml:space="preserve">18 Campers die overnachten in de openbare ruimte (STERK Woerden, 28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4"/>
      <w:r w:rsidRPr="00A448AC">
        <w:rPr>
          <w:rFonts w:ascii="Arial" w:hAnsi="Arial" w:cs="Arial"/>
          <w:b/>
          <w:bCs/>
          <w:color w:val="303F4C"/>
          <w:lang w:val="en-US"/>
        </w:rPr>
        <w:t>Beveiliging tijdens evenement(en) - vervolg (Inwonersbelangen, 30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 10:52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Beveiliging tijdens evenement(en)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Inwonersbelangen inzake Beveiliging tijdens evenement(en)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9"/>
      <w:r w:rsidRPr="00A448AC">
        <w:rPr>
          <w:rFonts w:ascii="Arial" w:hAnsi="Arial" w:cs="Arial"/>
          <w:b/>
          <w:bCs/>
          <w:color w:val="303F4C"/>
          <w:lang w:val="en-US"/>
        </w:rPr>
        <w:t>Toepassing van Wet Normering Topinkomens in jaarrekening GR Ferm Werk (Woerden&amp;amp;Democratie, 13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Toepassing van Wet Normering Topinkomens in jaarrekening GR Ferm Werk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Woerden&amp;amp;Democratie inzake Toepassing Wet Normering Topinkomen (WNT) D24145570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1"/>
      <w:r w:rsidRPr="00A448AC">
        <w:rPr>
          <w:rFonts w:ascii="Arial" w:hAnsi="Arial" w:cs="Arial"/>
          <w:b/>
          <w:bCs/>
          <w:color w:val="303F4C"/>
          <w:lang w:val="en-US"/>
        </w:rPr>
        <w:t>Bouwen en ondernemen zonder energie (VVD, 29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Bouwen en ondernemen zonder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VVD inzake Bouwen en ondernemen zonder energie D24146579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7"/>
      <w:r w:rsidRPr="00A448AC">
        <w:rPr>
          <w:rFonts w:ascii="Arial" w:hAnsi="Arial" w:cs="Arial"/>
          <w:b/>
          <w:bCs/>
          <w:color w:val="303F4C"/>
          <w:lang w:val="en-US"/>
        </w:rPr>
        <w:t>Tegengaan van antisemitisme en islamofobie (Woerden&amp;amp;Democratie, 8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Tegengaan van antisemitisme en islamofobie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Tegengaan van antisemitisme en islamofobie D24144800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0"/>
      <w:r w:rsidRPr="00A448AC">
        <w:rPr>
          <w:rFonts w:ascii="Arial" w:hAnsi="Arial" w:cs="Arial"/>
          <w:b/>
          <w:bCs/>
          <w:color w:val="303F4C"/>
          <w:lang w:val="en-US"/>
        </w:rPr>
        <w:t>Tegengaan van antisemitisme (CDA, 6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Tegengaan van antisemitisme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Tegengaan van antisemitisme D24144803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8"/>
      <w:r w:rsidRPr="00A448AC">
        <w:rPr>
          <w:rFonts w:ascii="Arial" w:hAnsi="Arial" w:cs="Arial"/>
          <w:b/>
          <w:bCs/>
          <w:color w:val="303F4C"/>
          <w:lang w:val="en-US"/>
        </w:rPr>
        <w:t>Verzoek tot inzage in diverse documenten (Woerden&amp;amp;Democratie, 13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Verzoek tot inzage in diverse documenten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Verzoek tot inzage in diverse documenten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30"/>
      <w:r w:rsidRPr="00A448AC">
        <w:rPr>
          <w:rFonts w:ascii="Arial" w:hAnsi="Arial" w:cs="Arial"/>
          <w:b/>
          <w:bCs/>
          <w:color w:val="303F4C"/>
          <w:lang w:val="en-US"/>
        </w:rPr>
        <w:t>In- en uitritvergunning Bloemenbuurt en nabij gelegen straten langs de Singel - vervolg (CDA, 14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CDA In- en uitritvergunning Bloemenbuurt en nabij gelegen straten langs de Singel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CDA In- en uitritvergunning Bloemenbuurt en nabij gelegen straten langs de Singel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6"/>
      <w:r w:rsidRPr="00A448AC">
        <w:rPr>
          <w:rFonts w:ascii="Arial" w:hAnsi="Arial" w:cs="Arial"/>
          <w:b/>
          <w:bCs/>
          <w:color w:val="303F4C"/>
          <w:lang w:val="en-US"/>
        </w:rPr>
        <w:t>Gevel tot gevel contract (D66, 8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D66 Gevel tot gevel contract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D66 Gevel tot gevel contract D24145574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9"/>
      <w:r w:rsidRPr="00A448AC">
        <w:rPr>
          <w:rFonts w:ascii="Arial" w:hAnsi="Arial" w:cs="Arial"/>
          <w:b/>
          <w:bCs/>
          <w:color w:val="303F4C"/>
          <w:lang w:val="en-US"/>
        </w:rPr>
        <w:t>Voorrangregels Cazas Wonen (Inwonersbelangen, 6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Voorrangregels Cazas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Verhuurbrochure De Waag - Cazas Wonen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Voorrangregels Cazas Wonen D24144426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2"/>
      <w:r w:rsidRPr="00A448AC">
        <w:rPr>
          <w:rFonts w:ascii="Arial" w:hAnsi="Arial" w:cs="Arial"/>
          <w:b/>
          <w:bCs/>
          <w:color w:val="303F4C"/>
          <w:lang w:val="en-US"/>
        </w:rPr>
        <w:t>Eigenaarschap inhoud geheim document (Woerden&amp;amp;Democratie, 12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 12:49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Eigenaarschap inhoud geheim document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Eigenaarschap inhoud geheim document D24142763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0"/>
      <w:r w:rsidRPr="00A448AC">
        <w:rPr>
          <w:rFonts w:ascii="Arial" w:hAnsi="Arial" w:cs="Arial"/>
          <w:b/>
          <w:bCs/>
          <w:color w:val="303F4C"/>
          <w:lang w:val="en-US"/>
        </w:rPr>
        <w:t>Verzilverd Woerden de verzilverlening al (VVD, LvdD en Splinter, 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 LvdD 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 13:23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LvdD Splinter Verzilverd Woerden de verzilverlening 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inzake Verzilverd Woerden de verzilverlening D24142897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1"/>
      <w:r w:rsidRPr="00A448AC">
        <w:rPr>
          <w:rFonts w:ascii="Arial" w:hAnsi="Arial" w:cs="Arial"/>
          <w:b/>
          <w:bCs/>
          <w:color w:val="303F4C"/>
          <w:lang w:val="en-US"/>
        </w:rPr>
        <w:t>Beveiliging tijdens evenement(en) (Inwonersbelangen, 6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Beveiliging tijdens evenement(en)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Beveiliging tijdens evenement(en) D24144423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6"/>
      <w:r w:rsidRPr="00A448AC">
        <w:rPr>
          <w:rFonts w:ascii="Arial" w:hAnsi="Arial" w:cs="Arial"/>
          <w:b/>
          <w:bCs/>
          <w:color w:val="303F4C"/>
          <w:lang w:val="en-US"/>
        </w:rPr>
        <w:t>In-/uitritvergunning Bloemenbuurt en nabij gelegen straten langs de Singel (CDA, 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CDA In- en uitritvergunning Bloemenbuurt en nabij gelegen straten langs de Singel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CDA Art 42 vragen inritten Bloemenbuurt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4"/>
      <w:r w:rsidRPr="00A448AC">
        <w:rPr>
          <w:rFonts w:ascii="Arial" w:hAnsi="Arial" w:cs="Arial"/>
          <w:b/>
          <w:bCs/>
          <w:color w:val="303F4C"/>
          <w:lang w:val="en-US"/>
        </w:rPr>
        <w:t>Juridisch procedurele stand van zaken m.b.t. de Rembrandtbrug (Diverse fracties, 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Woerden&amp;Democratie, Inwonersbelangen en 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Juridisch procedurele stand van zaken m.b.t. de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diverse fracties Juridisch procedurele stand van zaken Rembrandtbrug D24142978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6"/>
      <w:r w:rsidRPr="00A448AC">
        <w:rPr>
          <w:rFonts w:ascii="Arial" w:hAnsi="Arial" w:cs="Arial"/>
          <w:b/>
          <w:bCs/>
          <w:color w:val="303F4C"/>
          <w:lang w:val="en-US"/>
        </w:rPr>
        <w:t>Verkeer Berkenlaan Kamerik - vervolg (CU-SGP en Inwonersbelangen, 28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 en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Inwonersbelangen Verkeer Berkenlaan Kamerik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 - vervolg I en II D24141749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8"/>
      <w:r w:rsidRPr="00A448AC">
        <w:rPr>
          <w:rFonts w:ascii="Arial" w:hAnsi="Arial" w:cs="Arial"/>
          <w:b/>
          <w:bCs/>
          <w:color w:val="303F4C"/>
          <w:lang w:val="en-US"/>
        </w:rPr>
        <w:t>Publicatie besluit Berkenlaan in Kamerik (Inwonersbelangen, 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Publicatie besluit Berkenlaan in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 - vervolg I en II D24141749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7"/>
      <w:r w:rsidRPr="00A448AC">
        <w:rPr>
          <w:rFonts w:ascii="Arial" w:hAnsi="Arial" w:cs="Arial"/>
          <w:b/>
          <w:bCs/>
          <w:color w:val="303F4C"/>
          <w:lang w:val="en-US"/>
        </w:rPr>
        <w:t>Geluidsoverlast evenement tijdens kerkdienst Petruskerk (CU-SGP, 19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Geluidsoverlast evenement tijdens kerkdienst Petruskerk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Geluidsoverlast evenement tijdens kerkdienst Petruskerk D24143229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5"/>
      <w:r w:rsidRPr="00A448AC">
        <w:rPr>
          <w:rFonts w:ascii="Arial" w:hAnsi="Arial" w:cs="Arial"/>
          <w:b/>
          <w:bCs/>
          <w:color w:val="303F4C"/>
          <w:lang w:val="en-US"/>
        </w:rPr>
        <w:t>Campers die overnachten in de openbare ruimte (STERK Woerden, 28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STERK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STERK Woerden Campers die overnachten in de openbare ruimte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STERK Woerden Campers die overnachten in de openbare ruimte D24141754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Beveiliging-tijdens-evenement-en-vervolg.pdf" TargetMode="External" /><Relationship Id="rId25" Type="http://schemas.openxmlformats.org/officeDocument/2006/relationships/hyperlink" Target="http://gemeenteraad.woerden.nl//Stukken/Beantwoording-schriftelijke-vragen-Inwonersbelangen-inzake-Beveiliging-tijdens-evenement-en-vervolg.pdf" TargetMode="External" /><Relationship Id="rId26" Type="http://schemas.openxmlformats.org/officeDocument/2006/relationships/hyperlink" Target="http://gemeenteraad.woerden.nl//Stukken/Schriftelijke-vragen-Art-42-Woerden-Democratie-Toepassing-van-Wet-Normering-Topinkomens-in-jaarrekening-GR-Ferm-Werk.pdf" TargetMode="External" /><Relationship Id="rId27" Type="http://schemas.openxmlformats.org/officeDocument/2006/relationships/hyperlink" Target="http://gemeenteraad.woerden.nl//Stukken/Beantwoording-Art-42-RvO-van-Woerden-Democratie-Toepassing-WNT-D24145570.pdf" TargetMode="External" /><Relationship Id="rId28" Type="http://schemas.openxmlformats.org/officeDocument/2006/relationships/hyperlink" Target="http://gemeenteraad.woerden.nl//Stukken/Schriftelijke-vragen-Art-42-VVD-Bouwen-en-ondernemen-zonder-energie.pdf" TargetMode="External" /><Relationship Id="rId29" Type="http://schemas.openxmlformats.org/officeDocument/2006/relationships/hyperlink" Target="http://gemeenteraad.woerden.nl//Stukken/Beantwoording-Schriftelijke-vragen-art-42-RvO-van-VVD-inzake-Bouwen-en-ondernemen-zonder-energie-D24146579.pdf" TargetMode="External" /><Relationship Id="rId36" Type="http://schemas.openxmlformats.org/officeDocument/2006/relationships/hyperlink" Target="http://gemeenteraad.woerden.nl//Stukken/Schriftelijke-vragen-Art-42-Woerden-Democratie-Tegengaan-van-antisemitisme-en-islamofobie.pdf" TargetMode="External" /><Relationship Id="rId37" Type="http://schemas.openxmlformats.org/officeDocument/2006/relationships/hyperlink" Target="http://gemeenteraad.woerden.nl//Stukken/Beantwoording-schriftelijke-vragen-Art-42-Woerden-Democratie-Tegengaan-van-antisemitisme-en-islamofobie-D24144800.pdf" TargetMode="External" /><Relationship Id="rId38" Type="http://schemas.openxmlformats.org/officeDocument/2006/relationships/hyperlink" Target="http://gemeenteraad.woerden.nl//Stukken/Schriftelijke-vraag/Schriftelijke-vragen-Art-42-CDA-Tegengaan-van-antisemitisme.pdf" TargetMode="External" /><Relationship Id="rId39" Type="http://schemas.openxmlformats.org/officeDocument/2006/relationships/hyperlink" Target="http://gemeenteraad.woerden.nl//Stukken/Beantwoording-schriftelijke-vragen-Art-42-CDA-Tegengaan-van-antisemitisme-D24144803.pdf" TargetMode="External" /><Relationship Id="rId40" Type="http://schemas.openxmlformats.org/officeDocument/2006/relationships/hyperlink" Target="http://gemeenteraad.woerden.nl//Stukken/Schriftelijke-vragen-Art-42-Woerden-Democratie-Verzoek-tot-inzage-in-diverse-documenten.pdf" TargetMode="External" /><Relationship Id="rId41" Type="http://schemas.openxmlformats.org/officeDocument/2006/relationships/hyperlink" Target="http://gemeenteraad.woerden.nl//Stukken/Beantwoording-schriftelijke-vragen-Art-42-Woerden-Democratie-Verzoek-tot-inzage-in-diverse-documenten.pdf" TargetMode="External" /><Relationship Id="rId42" Type="http://schemas.openxmlformats.org/officeDocument/2006/relationships/hyperlink" Target="http://gemeenteraad.woerden.nl//Stukken/Schriftelijke-vragen-Art-42-CDA-In-en-uitritvergunning-Bloemenbuurt-en-nabij-gelegen-straten-langs-de-Singel-vervolg.pdf" TargetMode="External" /><Relationship Id="rId43" Type="http://schemas.openxmlformats.org/officeDocument/2006/relationships/hyperlink" Target="http://gemeenteraad.woerden.nl//Stukken/Beantwoording-schriftelijke-vragen-Art-42-CDA-In-en-uitritvergunning-Bloemenbuurt-en-nabij-gelegen-straten-langs-de-Singel-vervolg.pdf" TargetMode="External" /><Relationship Id="rId44" Type="http://schemas.openxmlformats.org/officeDocument/2006/relationships/hyperlink" Target="http://gemeenteraad.woerden.nl//Stukken/Schriftelijke-vragen-Art-42-D66-Gevel-tot-gevel-contract.pdf" TargetMode="External" /><Relationship Id="rId45" Type="http://schemas.openxmlformats.org/officeDocument/2006/relationships/hyperlink" Target="http://gemeenteraad.woerden.nl//Stukken/Beantwoording-schriftelijke-vragen-Art-42-D66-Gevel-tot-gevel-contract-D24145574.pdf" TargetMode="External" /><Relationship Id="rId46" Type="http://schemas.openxmlformats.org/officeDocument/2006/relationships/hyperlink" Target="http://gemeenteraad.woerden.nl//Stukken/Schriftelijke-vraag/Schriftelijke-vragen-Art-42-Inwonersbelangen-Voorrangregels-Cazas-Wonen.pdf" TargetMode="External" /><Relationship Id="rId47" Type="http://schemas.openxmlformats.org/officeDocument/2006/relationships/hyperlink" Target="http://gemeenteraad.woerden.nl//Stukken/Bijlage-1-Verhuurbrochure-De-Waag-Cazas-Wonen.pdf" TargetMode="External" /><Relationship Id="rId54" Type="http://schemas.openxmlformats.org/officeDocument/2006/relationships/hyperlink" Target="http://gemeenteraad.woerden.nl//Stukken/Beantwoording-schriftelijke-vragen-Art-42-Inwonersbelangen-Voorrangregels-Cazas-Wonen-D24144426.pdf" TargetMode="External" /><Relationship Id="rId55" Type="http://schemas.openxmlformats.org/officeDocument/2006/relationships/hyperlink" Target="http://gemeenteraad.woerden.nl//Stukken/Schriftelijke-vraag/Schriftelijke-vragen-Art-42-Woerden-Democratie-Eigenaarschap-inhoud-geheim-document-geanonimiseerd.pdf" TargetMode="External" /><Relationship Id="rId56" Type="http://schemas.openxmlformats.org/officeDocument/2006/relationships/hyperlink" Target="http://gemeenteraad.woerden.nl//Stukken/Beantwoording-schriftelijke-vragen-Art-42-Woerden-Democratie-Eigenaarschap-inhoud-geheim-document-D24142763.pdf" TargetMode="External" /><Relationship Id="rId57" Type="http://schemas.openxmlformats.org/officeDocument/2006/relationships/hyperlink" Target="http://gemeenteraad.woerden.nl//Stukken/Schriftelijke-vraag/Schriftelijke-vragen-Art-42-VVD-LvdD-Splinter-Verzilverd-Woerden-de-verzilverlening-al.pdf" TargetMode="External" /><Relationship Id="rId58" Type="http://schemas.openxmlformats.org/officeDocument/2006/relationships/hyperlink" Target="http://gemeenteraad.woerden.nl//Stukken/Beantwoording-Schriftelijke-vragen-art-42-RvO-inzake-Verzilverd-Woerden-de-verzilverlening-D24142897.pdf" TargetMode="External" /><Relationship Id="rId59" Type="http://schemas.openxmlformats.org/officeDocument/2006/relationships/hyperlink" Target="http://gemeenteraad.woerden.nl//Stukken/Schriftelijke-vraag/Schriftelijke-vragen-Art-42-Inwonersbelangen-Beveiliging-tijdens-evenement-en.pdf" TargetMode="External" /><Relationship Id="rId60" Type="http://schemas.openxmlformats.org/officeDocument/2006/relationships/hyperlink" Target="http://gemeenteraad.woerden.nl//Stukken/Beantwoording-Schriftelijke-vragen-art-42-RvO-van-Inwonersbelangen-inzake-Beveiliging-tijdens-evenement-en-D24144423.pdf" TargetMode="External" /><Relationship Id="rId61" Type="http://schemas.openxmlformats.org/officeDocument/2006/relationships/hyperlink" Target="http://gemeenteraad.woerden.nl//Stukken/Schriftelijke-vraag/Schriftelijke-vragen-Art-42-CDA-In-en-uitritvergunning-Bloemenbuurt-en-nabij-gelegen-straten-langs-de-Singel.pdf" TargetMode="External" /><Relationship Id="rId62" Type="http://schemas.openxmlformats.org/officeDocument/2006/relationships/hyperlink" Target="http://gemeenteraad.woerden.nl//Stukken/Beantwoording-Schriftelijke-vragen-CDA-Art-42-vragen-inritten-Bloemenbuurt.pdf" TargetMode="External" /><Relationship Id="rId63" Type="http://schemas.openxmlformats.org/officeDocument/2006/relationships/hyperlink" Target="http://gemeenteraad.woerden.nl//Stukken/Schriftelijke-vraag/Schriftelijke-vragen-Art-42-diverse-fracties-Juridisch-procedurele-stand-van-zaken-m-b-t-de-Rembrandtbrug.pdf" TargetMode="External" /><Relationship Id="rId64" Type="http://schemas.openxmlformats.org/officeDocument/2006/relationships/hyperlink" Target="http://gemeenteraad.woerden.nl//Stukken/Beantwoording-schriftelijke-vragen-Art-42-diverse-fracties-Juridisch-procedurele-stand-van-zaken-Rembrandtbrug-D24142978.pdf" TargetMode="External" /><Relationship Id="rId65" Type="http://schemas.openxmlformats.org/officeDocument/2006/relationships/hyperlink" Target="http://gemeenteraad.woerden.nl//Stukken/Schriftelijke-vraag/Schriftelijke-vragen-Art-42-CU-SGP-Inwonersbelangen-Verkeer-Berkenlaan-Kamerik-vervolg.pdf" TargetMode="External" /><Relationship Id="rId66" Type="http://schemas.openxmlformats.org/officeDocument/2006/relationships/hyperlink" Target="http://gemeenteraad.woerden.nl//Stukken/Schriftelijke-vraag/Beantwoording-schriftelijke-vragen-Art-42-CU-SGP-Inwonersbelangen-Verkeer-Berkenlaan-Kamerik-vervolg-I-en-II-D24141749.PDF" TargetMode="External" /><Relationship Id="rId67" Type="http://schemas.openxmlformats.org/officeDocument/2006/relationships/hyperlink" Target="http://gemeenteraad.woerden.nl//Stukken/Schriftelijke-vraag/Schriftelijke-vragen-Art-42-Inwonersbelangen-Publicatie-besluit-Berkenlaan-in-Kamerik.pdf" TargetMode="External" /><Relationship Id="rId68" Type="http://schemas.openxmlformats.org/officeDocument/2006/relationships/hyperlink" Target="http://gemeenteraad.woerden.nl//Stukken/Schriftelijke-vraag/Beantwoording-schriftelijke-vragen-Art-42-CU-SGP-Inwonersbelangen-Verkeer-Berkenlaan-Kamerik-vervolg-I-en-II-D24141749.PDF" TargetMode="External" /><Relationship Id="rId69" Type="http://schemas.openxmlformats.org/officeDocument/2006/relationships/hyperlink" Target="http://gemeenteraad.woerden.nl//Stukken/Schriftelijke-vraag/Schriftelijke-vragen-Art-42-CU-SGP-Geluidsoverlast-evenement-tijdens-kerkdienst-Petruskerk.pdf" TargetMode="External" /><Relationship Id="rId70" Type="http://schemas.openxmlformats.org/officeDocument/2006/relationships/hyperlink" Target="http://gemeenteraad.woerden.nl//Stukken/Schriftelijke-vraag/Beantwoording-schriftelijke-vragen-Art-42-CU-SGP-Geluidsoverlast-evenement-tijdens-kerkdienst-Petruskerk-D24143229.pdf" TargetMode="External" /><Relationship Id="rId71" Type="http://schemas.openxmlformats.org/officeDocument/2006/relationships/hyperlink" Target="http://gemeenteraad.woerden.nl//Stukken/Schriftelijke-vraag/Schriftelijke-vragen-Art-42-STERK-Woerden-Campers-die-overnachten-in-de-openbare-ruimte.pdf" TargetMode="External" /><Relationship Id="rId78" Type="http://schemas.openxmlformats.org/officeDocument/2006/relationships/hyperlink" Target="http://gemeenteraad.woerden.nl//Stukken/Schriftelijke-vraag/Beantwoording-schriftelijke-vragen-Art-42-STERK-Woerden-Campers-die-overnachten-in-de-openbare-ruimte-D2414175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