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25" text:style-name="Internet_20_link" text:visited-style-name="Visited_20_Internet_20_Link">
              <text:span text:style-name="ListLabel_20_28">
                <text:span text:style-name="T8">1 Veilige Rijnstraat (Inwonersbelangen, 16 juni 2023)</text:span>
              </text:span>
            </text:a>
          </text:p>
        </text:list-item>
        <text:list-item>
          <text:p text:style-name="P2">
            <text:a xlink:type="simple" xlink:href="#22" text:style-name="Internet_20_link" text:visited-style-name="Visited_20_Internet_20_Link">
              <text:span text:style-name="ListLabel_20_28">
                <text:span text:style-name="T8">2 Woningleegstand met een maximum van 6 maanden (LijstvanderDoes, 28 juni 2023)</text:span>
              </text:span>
            </text:a>
          </text:p>
        </text:list-item>
        <text:list-item>
          <text:p text:style-name="P2">
            <text:a xlink:type="simple" xlink:href="#21" text:style-name="Internet_20_link" text:visited-style-name="Visited_20_Internet_20_Link">
              <text:span text:style-name="ListLabel_20_28">
                <text:span text:style-name="T8">3 Sluiting Reinaerde (LijstvanderDoes en Progressief Woerden, 29 juni 2023)</text:span>
              </text:span>
            </text:a>
          </text:p>
        </text:list-item>
        <text:list-item>
          <text:p text:style-name="P2">
            <text:a xlink:type="simple" xlink:href="#354" text:style-name="Internet_20_link" text:visited-style-name="Visited_20_Internet_20_Link">
              <text:span text:style-name="ListLabel_20_28">
                <text:span text:style-name="T8">4 Veilige Rijnstraat (Inwonersbelangen, 16 juni 2023)</text:span>
              </text:span>
            </text:a>
          </text:p>
        </text:list-item>
        <text:list-item>
          <text:p text:style-name="P2">
            <text:a xlink:type="simple" xlink:href="#353" text:style-name="Internet_20_link" text:visited-style-name="Visited_20_Internet_20_Link">
              <text:span text:style-name="ListLabel_20_28">
                <text:span text:style-name="T8">5 Woningleegstand met een maximum van 6 maanden (LijstvanderDoes, 28 juni 2023)</text:span>
              </text:span>
            </text:a>
          </text:p>
        </text:list-item>
        <text:list-item>
          <text:p text:style-name="P2">
            <text:a xlink:type="simple" xlink:href="#39" text:style-name="Internet_20_link" text:visited-style-name="Visited_20_Internet_20_Link">
              <text:span text:style-name="ListLabel_20_28">
                <text:span text:style-name="T8">6 Brediusbos (STERK Woerden, 17 april 2023)</text:span>
              </text:span>
            </text:a>
          </text:p>
        </text:list-item>
        <text:list-item>
          <text:p text:style-name="P2">
            <text:a xlink:type="simple" xlink:href="#30" text:style-name="Internet_20_link" text:visited-style-name="Visited_20_Internet_20_Link">
              <text:span text:style-name="ListLabel_20_28">
                <text:span text:style-name="T8">7 Nieuwbouw Woonzorgcentrum Gaza in Harmelen (CDA, 25 april 2023)</text:span>
              </text:span>
            </text:a>
          </text:p>
        </text:list-item>
        <text:list-item>
          <text:p text:style-name="P2">
            <text:a xlink:type="simple" xlink:href="#26" text:style-name="Internet_20_link" text:visited-style-name="Visited_20_Internet_20_Link">
              <text:span text:style-name="ListLabel_20_28">
                <text:span text:style-name="T8">8 Ontwikkelingen keuzes Rembrandtbrug (D66, 6 april 2023)</text:span>
              </text:span>
            </text:a>
          </text:p>
        </text:list-item>
        <text:list-item>
          <text:p text:style-name="P2">
            <text:a xlink:type="simple" xlink:href="#27" text:style-name="Internet_20_link" text:visited-style-name="Visited_20_Internet_20_Link">
              <text:span text:style-name="ListLabel_20_28">
                <text:span text:style-name="T8">9 Nieuwe lantaarnpalen inclusief oplaadpalen (Inwonersbelangen, 3 mei 2023)</text:span>
              </text:span>
            </text:a>
          </text:p>
        </text:list-item>
        <text:list-item>
          <text:p text:style-name="P2">
            <text:a xlink:type="simple" xlink:href="#23" text:style-name="Internet_20_link" text:visited-style-name="Visited_20_Internet_20_Link">
              <text:span text:style-name="ListLabel_20_28">
                <text:span text:style-name="T8">10 Winkelcentrum Tournoysveld in een nieuw jasje (Woerden&amp;amp;Democratie, 11 mei 2023)</text:span>
              </text:span>
            </text:a>
          </text:p>
        </text:list-item>
        <text:list-item>
          <text:p text:style-name="P2">
            <text:a xlink:type="simple" xlink:href="#24" text:style-name="Internet_20_link" text:visited-style-name="Visited_20_Internet_20_Link">
              <text:span text:style-name="ListLabel_20_28">
                <text:span text:style-name="T8">11 Noodfonds energiearmoede (CDA, 13 december 2022)</text:span>
              </text:span>
            </text:a>
          </text:p>
        </text:list-item>
        <text:list-item>
          <text:p text:style-name="P2" loext:marker-style-name="T5">
            <text:a xlink:type="simple" xlink:href="#16" text:style-name="Internet_20_link" text:visited-style-name="Visited_20_Internet_20_Link">
              <text:span text:style-name="ListLabel_20_28">
                <text:span text:style-name="T8">
                  12 
                  <text:s/>
                  Netcongestie en haalbaarheidsonderzoek (LijstvanderDoes, 16 juni 2023)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5"/>
        Veilige Rijnstraat (Inwonersbelangen, 16 juni 2023)
        <text:bookmark-end text:name="25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16-04-2024 17:28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Artikel 42 vragen veilige Rijnstraat Inwonersbelangen
              <text:span text:style-name="T3"/>
            </text:p>
            <text:p text:style-name="P7"/>
          </table:table-cell>
          <table:table-cell table:style-name="Table4.A2" office:value-type="string">
            <text:p text:style-name="P8">16-06-2023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269,94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Artikel-42-vragen-veilige-Rijnstraat-12-06-2023-Inwonersbela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D23111582 Beantwoording Schriftelijke vragen Inwonersbelangen Veilige Rijnstraat
              <text:span text:style-name="T3"/>
            </text:p>
            <text:p text:style-name="P7"/>
          </table:table-cell>
          <table:table-cell table:style-name="Table4.A2" office:value-type="string">
            <text:p text:style-name="P8">30-08-2023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198,24 KB</text:p>
          </table:table-cell>
          <table:table-cell table:style-name="Table4.A2" office:value-type="string">
            <text:p text:style-name="P33">
              <text:a xlink:type="simple" xlink:href="http://gemeenteraad.woerden.nl//stukken/D23111582-Beantwoording-Schriftelijke-vragen-Inwonersbelangen-Veilige-Rijnstraa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"/>
        Woningleegstand met een maximum van 6 maanden (LijstvanderDoes, 28 juni 2023)
        <text:bookmark-end text:name="22"/>
      </text:h>
      <text:p text:style-name="P27">
        <draw:frame draw:style-name="fr2" draw:name="Image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16-04-2024 17:25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LijstvanderDoes Woningleegstand met een maximum van 6 maanden
              <text:span text:style-name="T3"/>
            </text:p>
            <text:p text:style-name="P7"/>
          </table:table-cell>
          <table:table-cell table:style-name="Table6.A2" office:value-type="string">
            <text:p text:style-name="P8">28-06-2023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362,82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Schriftelijk-vragen-LijstvanderDoes-Woningleegstand-met-een-maximum-van-6-maand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D23112013 Beantwoording Schriftelijke vragen LijstvanderDoes inzake Woningleegstand met een maximum van 6 maanden
              <text:span text:style-name="T3"/>
            </text:p>
            <text:p text:style-name="P7"/>
          </table:table-cell>
          <table:table-cell table:style-name="Table6.A2" office:value-type="string">
            <text:p text:style-name="P8">30-08-2023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224,79 KB</text:p>
          </table:table-cell>
          <table:table-cell table:style-name="Table6.A2" office:value-type="string">
            <text:p text:style-name="P33">
              <text:a xlink:type="simple" xlink:href="http://gemeenteraad.woerden.nl//stukken/D23112013-Beantwoording-Schriftelijke-vragen-LijstvanderDoes-inzake-Woningleegstand-met-een-maximum-van-6-maand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"/>
        Sluiting Reinaerde (LijstvanderDoes en Progressief Woerden, 29 juni 2023)
        <text:bookmark-end text:name="21"/>
      </text:h>
      <text:p text:style-name="P27">
        <draw:frame draw:style-name="fr2" draw:name="Image1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06-09-2023 11:03</text:p>
          </table:table-cell>
        </table:table-row>
        <text:soft-page-break/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LijstvanderDoes en Progressief Woerden over sluiting Reinaerde
              <text:span text:style-name="T3"/>
            </text:p>
            <text:p text:style-name="P7"/>
          </table:table-cell>
          <table:table-cell table:style-name="Table8.A2" office:value-type="string">
            <text:p text:style-name="P8">29-06-2023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153,93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Schriftelijke-vragen-LijstvanderDoes-en-Progressief-Woerden-over-sluiting-Reinaerd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D23117701 Beantwoording schriftelijke vragen sluiting dagbesteding Reinaerde
              <text:span text:style-name="T3"/>
            </text:p>
            <text:p text:style-name="P7"/>
          </table:table-cell>
          <table:table-cell table:style-name="Table8.A2" office:value-type="string">
            <text:p text:style-name="P8">06-09-2023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197,08 KB</text:p>
          </table:table-cell>
          <table:table-cell table:style-name="Table8.A2" office:value-type="string">
            <text:p text:style-name="P33">
              <text:a xlink:type="simple" xlink:href="http://gemeenteraad.woerden.nl//stukken/D23117701-Beantwoording-schriftelijke-vragen-sluiting-dagbesteding-Reinaerd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4"/>
        Veilige Rijnstraat (Inwonersbelangen, 16 juni 2023)
        <text:bookmark-end text:name="354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30-08-2023 14:09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Artikel 42 vragen veilige Rijnstraat Inwonersbelangen
              <text:span text:style-name="T3"/>
            </text:p>
            <text:p text:style-name="P7"/>
          </table:table-cell>
          <table:table-cell table:style-name="Table10.A2" office:value-type="string">
            <text:p text:style-name="P8">16-06-2023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269,94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Artikel-42-vragen-veilige-Rijnstraat-12-06-2023-Inwonersbelang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D23111582 Beantwoording Schriftelijke vragen Inwonersbelangen Veilige Rijnstraat
              <text:span text:style-name="T3"/>
            </text:p>
            <text:p text:style-name="P7"/>
          </table:table-cell>
          <table:table-cell table:style-name="Table10.A2" office:value-type="string">
            <text:p text:style-name="P8">30-08-2023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198,24 KB</text:p>
          </table:table-cell>
          <table:table-cell table:style-name="Table10.A2" office:value-type="string">
            <text:p text:style-name="P33">
              <text:a xlink:type="simple" xlink:href="http://gemeenteraad.woerden.nl//stukken/D23111582-Beantwoording-Schriftelijke-vragen-Inwonersbelangen-Veilige-Rijnstraat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3"/>
        Woningleegstand met een maximum van 6 maanden (LijstvanderDoes, 28 juni 2023)
        <text:bookmark-end text:name="353"/>
      </text:h>
      <text:p text:style-name="P27">
        <draw:frame draw:style-name="fr2" draw:name="Image2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30-08-2023 12:10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LijstvanderDoes Woningleegstand met een maximum van 6 maanden
              <text:span text:style-name="T3"/>
            </text:p>
            <text:p text:style-name="P7"/>
          </table:table-cell>
          <table:table-cell table:style-name="Table12.A2" office:value-type="string">
            <text:p text:style-name="P8">28-06-2023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362,82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Schriftelijk-vragen-LijstvanderDoes-Woningleegstand-met-een-maximum-van-6-maand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D23112013 Beantwoording Schriftelijke vragen LijstvanderDoes inzake Woningleegstand met een maximum van 6 maanden
              <text:span text:style-name="T3"/>
            </text:p>
            <text:p text:style-name="P7"/>
          </table:table-cell>
          <table:table-cell table:style-name="Table12.A2" office:value-type="string">
            <text:p text:style-name="P8">30-08-2023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224,79 KB</text:p>
          </table:table-cell>
          <table:table-cell table:style-name="Table12.A2" office:value-type="string">
            <text:p text:style-name="P33">
              <text:a xlink:type="simple" xlink:href="http://gemeenteraad.woerden.nl//stukken/D23112013-Beantwoording-Schriftelijke-vragen-LijstvanderDoes-inzake-Woningleegstand-met-een-maximum-van-6-maand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9"/>
        Brediusbos (STERK Woerden, 17 april 2023)
        <text:bookmark-end text:name="39"/>
      </text:h>
      <text:p text:style-name="P27">
        <draw:frame draw:style-name="fr2" draw:name="Image2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15:56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Sterk Woerden - Brediusbos
              <text:span text:style-name="T3"/>
            </text:p>
            <text:p text:style-name="P7"/>
          </table:table-cell>
          <table:table-cell table:style-name="Table14.A2" office:value-type="string">
            <text:p text:style-name="P8">17-04-2023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114,42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Schriftelijke-vragen-Sterk-Woerden-Brediusbos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D23107683 Beantwoording vragen Brediusbos ingediend door fractie Sterk Woerden
              <text:span text:style-name="T3"/>
            </text:p>
            <text:p text:style-name="P7"/>
          </table:table-cell>
          <table:table-cell table:style-name="Table14.A2" office:value-type="string">
            <text:p text:style-name="P8">05-06-2023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180,08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3107683-Beantwoording-vragen-Brediusbos-ingediend-door-fractie-Sterk-Woerden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30"/>
        Nieuwbouw Woonzorgcentrum Gaza in Harmelen (CDA, 25 april 2023)
        <text:bookmark-end text:name="30"/>
      </text:h>
      <text:p text:style-name="P27">
        <draw:frame draw:style-name="fr2" draw:name="Image3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15:22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CDA - Nieuwbouw Woonzorgcentrum Gaza in Harmelen
              <text:span text:style-name="T3"/>
            </text:p>
            <text:p text:style-name="P7"/>
          </table:table-cell>
          <table:table-cell table:style-name="Table16.A2" office:value-type="string">
            <text:p text:style-name="P8">25-04-2023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96,44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CDA-art-42-vragen-Nieuwbouw-Woonzorgcentrum-Gaza-in-Harmel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D23102940 Beantwoording Schriftelijke vragen art. 42 RvO van CDA Woerden inzake Nieuwbouw Woonzorgcentrum Gaza in Harmelen 
              <text:span text:style-name="T3"/>
            </text:p>
            <text:p text:style-name="P7"/>
          </table:table-cell>
          <table:table-cell table:style-name="Table16.A2" office:value-type="string">
            <text:p text:style-name="P8">05-06-2023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188,30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3102940-Beantwoording-Schriftelijke-vragen-art-42-RvO-van-CDA-Woerden-inzake-Nieuwbouw-Woonzorgcentrum-Gaza-in-Harmel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"/>
        Ontwikkelingen keuzes Rembrandtbrug (D66, 6 april 2023)
        <text:bookmark-end text:name="26"/>
      </text:h>
      <text:p text:style-name="P27">
        <draw:frame draw:style-name="fr2" draw:name="Image3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15:21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D66 - Ontwikkelingen keuzes college Rembrandtbrug
              <text:span text:style-name="T3"/>
            </text:p>
            <text:p text:style-name="P7"/>
          </table:table-cell>
          <table:table-cell table:style-name="Table18.A2" office:value-type="string">
            <text:p text:style-name="P8">06-04-2023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167,73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Schriftelijke-vragen-D66-Ontwikkelingen-keuzes-college-Rembrandtbrug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D23107025 Beantwoording schriftelijke vragen D66 over ontwikkelingen keuzes Rembrandtbrug
              <text:span text:style-name="T3"/>
            </text:p>
            <text:p text:style-name="P7"/>
          </table:table-cell>
          <table:table-cell table:style-name="Table18.A2" office:value-type="string">
            <text:p text:style-name="P8">08-06-2023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177,10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3107025-Beantwoording-schriftelijke-vragen-D66-over-ontwikkelingen-keuzes-Rembrandtbrug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"/>
        Nieuwe lantaarnpalen inclusief oplaadpalen (Inwonersbelangen, 3 mei 2023)
        <text:bookmark-end text:name="27"/>
      </text:h>
      <text:p text:style-name="P27">
        <draw:frame draw:style-name="fr2" draw:name="Image4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15:21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Inwonersbelangen - Nieuwe lantaarnpalen inclusief oplaadpalen
              <text:span text:style-name="T3"/>
            </text:p>
            <text:p text:style-name="P7"/>
          </table:table-cell>
          <table:table-cell table:style-name="Table20.A2" office:value-type="string">
            <text:p text:style-name="P8">03-05-2023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123,61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Schriftelijke-vragen-Inwonersbelangen-Nieuwe-lantaarnpalen-inclusief-oplaadpal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D23107094 Beantwoording schriftelijke vragen Inwonersbelangen Laadpalen en Lantaarnpalen
              <text:span text:style-name="T3"/>
            </text:p>
            <text:p text:style-name="P7"/>
          </table:table-cell>
          <table:table-cell table:style-name="Table20.A2" office:value-type="string">
            <text:p text:style-name="P8">08-06-2023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187,86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3107094-Beantwoording-schriftelijke-vragen-Inwonersbelangen-Laadpalen-en-Lantaarnpal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"/>
        Winkelcentrum Tournoysveld in een nieuw jasje (Woerden&amp;amp;Democratie, 11 mei 2023)
        <text:bookmark-end text:name="23"/>
      </text:h>
      <text:p text:style-name="P27">
        <draw:frame draw:style-name="fr2" draw:name="Image4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15:21</text:p>
          </table:table-cell>
        </table:table-row>
        <text:soft-page-break/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Woerden&amp;amp;Democratie RvO Winkelcentrum Tournoysveld in een nieuw jasje
              <text:span text:style-name="T3"/>
            </text:p>
            <text:p text:style-name="P7"/>
          </table:table-cell>
          <table:table-cell table:style-name="Table22.A2" office:value-type="string">
            <text:p text:style-name="P8">11-05-2023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185,57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Art-42-vragen-Woerden-Democratie-RvO-Winkelcentrum-Tournoysveld-in-een-nieuw-jasje-geanonimiseerd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D23105226 Beantwoording Schriftelijke vragen art. 42 RvO van Woerden&amp;amp;Democratie inzake Winkelcentrum Tournoysveld in een nieuw jasje
              <text:span text:style-name="T3"/>
            </text:p>
            <text:p text:style-name="P7"/>
          </table:table-cell>
          <table:table-cell table:style-name="Table22.A2" office:value-type="string">
            <text:p text:style-name="P8">27-06-2023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170,39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3105226-Beantwoording-Schriftelijke-vragen-art-42-RvO-van-Woerden-Democratie-inzake-Winkelcentrum-Tournoysveld-in-een-nieuw-jasje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"/>
        Noodfonds energiearmoede (CDA, 13 december 2022)
        <text:bookmark-end text:name="24"/>
      </text:h>
      <text:p text:style-name="P27">
        <draw:frame draw:style-name="fr2" draw:name="Image5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15:20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CDA | Energiecompensatie voor organisaties en verenigingen
              <text:span text:style-name="T3"/>
            </text:p>
            <text:p text:style-name="P7"/>
          </table:table-cell>
          <table:table-cell table:style-name="Table24.A2" office:value-type="string">
            <text:p text:style-name="P8">13-12-2022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98,71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Schriftelijke-vragen-CDA-Energiecompensatie-voor-organisaties-en-vereniging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D23108034 Beantwoording schriftelijke vragen noodfonds energie armoede CDA
              <text:span text:style-name="T3"/>
            </text:p>
            <text:p text:style-name="P7"/>
          </table:table-cell>
          <table:table-cell table:style-name="Table24.A2" office:value-type="string">
            <text:p text:style-name="P8">19-06-2023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170,89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3108034-Beantwoording-schriftelijke-vragen-noodfonds-energie-armoede-CDA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6"/>
        <text:soft-page-break/>
        Netcongestie en haalbaarheidsonderzoek (LijstvanderDoes, 16 juni 2023)
        <text:bookmark-end text:name="16"/>
      </text:h>
      <text:p text:style-name="P27">
        <draw:frame draw:style-name="fr2" draw:name="Image5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15:18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Artikel 42 vragen netwerkcongestie en haalbaarheidsonderzoek LijstvanderDoes
              <text:span text:style-name="T3"/>
            </text:p>
            <text:p text:style-name="P7"/>
          </table:table-cell>
          <table:table-cell table:style-name="Table26.A2" office:value-type="string">
            <text:p text:style-name="P8">16-06-2023</text:p>
          </table:table-cell>
          <table:table-cell table:style-name="Table26.A2" office:value-type="string">
            <text:p text:style-name="P6">
              <draw:frame draw:style-name="fr1" draw:name="Image59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18,22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Artikel-42-vragen-netwerkcongestie-en-haalbaarheidsonderzoek-90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D23111406 Beantwoording schriftelijke vragen LijstvanderDoes over Netcongestie en haalbaarheidsonderzoek 
              <text:span text:style-name="T3"/>
            </text:p>
            <text:p text:style-name="P7"/>
          </table:table-cell>
          <table:table-cell table:style-name="Table26.A2" office:value-type="string">
            <text:p text:style-name="P8">16-06-2023</text:p>
          </table:table-cell>
          <table:table-cell table:style-name="Table26.A2" office:value-type="string">
            <text:p text:style-name="P6">
              <draw:frame draw:style-name="fr1" draw:name="Image6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194,60 KB</text:p>
          </table:table-cell>
          <table:table-cell table:style-name="Table26.A2" office:value-type="string">
            <text:p text:style-name="P33">
              <text:a xlink:type="simple" xlink:href="http://gemeenteraad.woerden.nl//stukken/D23111406-Beantwoording-schriftelijke-vragen-LijstvanderDoes-over-Netcongestie-en-haalbaarheidsonderzoek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62" meta:object-count="0" meta:page-count="8" meta:paragraph-count="319" meta:word-count="809" meta:character-count="5798" meta:non-whitespace-character-count="53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1783284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1783284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