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42" text:style-name="Internet_20_link" text:visited-style-name="Visited_20_Internet_20_Link">
              <text:span text:style-name="ListLabel_20_28">
                <text:span text:style-name="T8">1 Zienswijze ontwerp uitgangspunten begroting 2023 RSG (6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42"/>
        Zienswijze ontwerp uitgangspunten begroting 2023 RSG (6 april 2022)
        <text:bookmark-end text:name="1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D22056601 Raadsvoorstel | Zienswijze ontwerp uitgangspunten begroting 2023 RSG
              <text:span text:style-name="T3"/>
            </text:p>
            <text:p text:style-name="P7"/>
          </table:table-cell>
          <table:table-cell table:style-name="Table4.A2" office:value-type="string">
            <text:p text:style-name="P8">06-04-2022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848,07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7-april/19:00/D22056601-RV-Zienswijze-ontwerp-uitgangspunten-begroting-2023-RS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| Zienswijze ontwerp uitgangspunten begroting 2023 RSG
              <text:span text:style-name="T3"/>
            </text:p>
            <text:p text:style-name="P7"/>
          </table:table-cell>
          <table:table-cell table:style-name="Table4.A2" office:value-type="string">
            <text:p text:style-name="P8">06-04-2022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91,51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7-april/19:00/Raadsbesluit-Zienswijze-ontwerp-uitgangspunten-begroting-2023-RS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D22056601 Raadsvoorstel | Zienswijze ontwerp uitgangspunten begroting 2023 RSG
              <text:span text:style-name="T3"/>
            </text:p>
            <text:p text:style-name="P7"/>
          </table:table-cell>
          <table:table-cell table:style-name="Table4.A2" office:value-type="string">
            <text:p text:style-name="P8">08-04-2022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313,50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6601-Raadsvoorstel-Zienswijze-ontwerp-uitgangspunten-begroting-2023-RS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4" meta:character-count="660" meta:non-whitespace-character-count="6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