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17" text:style-name="Internet_20_link" text:visited-style-name="Visited_20_Internet_20_Link">
              <text:span text:style-name="ListLabel_20_28">
                <text:span text:style-name="T8">1 Wijze van afdoening ingekomen stukken 5 juli tot en met 12 september 2024 (13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17"/>
        Wijze van afdoening ingekomen stukken 5 juli tot en met 12 september 2024 (13 september 2024)
        <text:bookmark-end text:name="7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13-09-2024 10:28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5 juli tot en met 12 september 2024 - D24154354
              <text:span text:style-name="T3"/>
            </text:p>
            <text:p text:style-name="P7"/>
          </table:table-cell>
          <table:table-cell table:style-name="Table4.A2" office:value-type="string">
            <text:p text:style-name="P8">13-09-2024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107,36 KB</text:p>
          </table:table-cell>
          <table:table-cell table:style-name="Table4.A2" office:value-type="string">
            <text:p text:style-name="P33">
              <text:a xlink:type="simple" xlink:href="http://gemeenteraad.woerden.nl//Stukken/Raadsvoorstel-Wijze-van-afdoening-ingekomen-stukken-5-juli-tot-en-met-12-september-2024-D2415435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ingekomen stukken raad 5 juli tm 12 september 2024 - D24154357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120,27 KB</text:p>
          </table:table-cell>
          <table:table-cell table:style-name="Table4.A2" office:value-type="string">
            <text:p text:style-name="P33">
              <text:a xlink:type="simple" xlink:href="http://gemeenteraad.woerden.nl//Stukken/Raadsbesluit-Wijze-van-afdoening-ingekomen-stukken-raad-5-juli-tm-12-september-2024-D24154357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Overzicht ingekomen stukken raad periode 5 juli tot en met 12 september 2024 - D24154356
              <text:span text:style-name="T3"/>
            </text:p>
            <text:p text:style-name="P7"/>
          </table:table-cell>
          <table:table-cell table:style-name="Table4.A2" office:value-type="string">
            <text:p text:style-name="P8">13-09-2024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281,48 KB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ingekomen-stukken-raad-periode-5-juli-tot-en-met-12-september-2024-D2415435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31" meta:character-count="795" meta:non-whitespace-character-count="7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1768212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1768212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