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76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22 april tm 22 juni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76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22 april tm 22 juni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02-08-2023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D22065027 Raadsvoorstel - Wijze van afdoening ingekomen stukken 22 april tm 22 juni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349,74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06-juli/20:00/D22065027-Raadsvoorstel-Wijze-van-afdoening-ingekomen-stukken-22-april-tm-22-juni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