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3" w:history="1">
        <w:r>
          <w:rPr>
            <w:rFonts w:ascii="Arial" w:hAnsi="Arial" w:eastAsia="Arial" w:cs="Arial"/>
            <w:color w:val="155CAA"/>
            <w:u w:val="single"/>
          </w:rPr>
          <w:t xml:space="preserve">1 Verhoging krediet ten behoeve van project renovatie brandweerkazerne Zegveld (25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3"/>
      <w:r w:rsidRPr="00A448AC">
        <w:rPr>
          <w:rFonts w:ascii="Arial" w:hAnsi="Arial" w:cs="Arial"/>
          <w:b/>
          <w:bCs/>
          <w:color w:val="303F4C"/>
          <w:lang w:val="en-US"/>
        </w:rPr>
        <w:t>Verhoging krediet ten behoeve van project renovatie brandweerkazerne Zegveld (25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28-08-2024 10:39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Verhoging krediet ten behoeve van project renovatie brandweerkazerne Zegveld D24145026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Verhoging krediet ten behoeve van project renovatie brandweerkazerne Zegveld D24145075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Raadsvoorstel initieel projectkrediet Z21019530-D21032090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Raadsinformatiebrief (nav haalbaarheidsonderzoek renovatie brandweerkazerne Zegveld) Z22043304-D22078074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Raadsbesluit - Motie Maximale opwek zon op gemeentelijk dak Z24069636-D24148717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erhoging-krediet-ten-behoeve-van-project-renovatie-brandweerkazerne-Zegveld-D24145026.pdf" TargetMode="External" /><Relationship Id="rId25" Type="http://schemas.openxmlformats.org/officeDocument/2006/relationships/hyperlink" Target="http://gemeenteraad.woerden.nl//Stukken/Raadsbesluit-Verhoging-krediet-ten-behoeve-van-project-renovatie-brandweerkazerne-Zegveld-D24145075-ondertekend.pdf" TargetMode="External" /><Relationship Id="rId26" Type="http://schemas.openxmlformats.org/officeDocument/2006/relationships/hyperlink" Target="http://gemeenteraad.woerden.nl//Stukken/Bijlage-1-Raadsvoorstel-initieel-projectkrediet-Z21019530-D21032090.pdf" TargetMode="External" /><Relationship Id="rId27" Type="http://schemas.openxmlformats.org/officeDocument/2006/relationships/hyperlink" Target="http://gemeenteraad.woerden.nl//Stukken/Bijlage-2-Raadsinformatiebrief-nav-haalbaarheidsonderzoek-renovatie-brandweerkazerne-Zegveld-Z22043304-D22078074.pdf" TargetMode="External" /><Relationship Id="rId28" Type="http://schemas.openxmlformats.org/officeDocument/2006/relationships/hyperlink" Target="http://gemeenteraad.woerden.nl//Stukken/Bijlage-3-Raadsbesluit-Motie-Maximale-opwek-zon-op-gemeentelijk-dak-Z24069636-D241487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