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59" text:style-name="Internet_20_link" text:visited-style-name="Visited_20_Internet_20_Link">
              <text:span text:style-name="ListLabel_20_28">
                <text:span text:style-name="T8">1 Vaststelling bestemmingsplan Parapluplan Woerden (bouwlagen, stallen, PDV, kleine windmolens) (5 april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59"/>
        Vaststelling bestemmingsplan Parapluplan Woerden (bouwlagen, stallen, PDV, kleine windmolens) (5 april 2023)
        <text:bookmark-end text:name="25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D23092264 RV - vaststelling bestemmingsplan Parapluplan Woerden (bouwlagen stallen, PDV, kleine windmolens)
              <text:span text:style-name="T3"/>
            </text:p>
            <text:p text:style-name="P7"/>
          </table:table-cell>
          <table:table-cell table:style-name="Table4.A2" office:value-type="string">
            <text:p text:style-name="P8">05-04-2023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180,50 KB</text:p>
          </table:table-cell>
          <table:table-cell table:style-name="Table4.A2" office:value-type="string">
            <text:p text:style-name="P33">
              <text:a xlink:type="simple" xlink:href="http://gemeenteraad.woerden.nl//stukken/D23092264-RV-vaststelling-bestemmingsplan-Parapluplan-Woerden-bouwlagen-stallen-PDV-kleine-windmolen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D23092264 Raadsvoorstel - vaststelling bestemmingsplan Parapluplan Woerden (bouwlagen stallen, PDV, kleine windmolens)
              <text:span text:style-name="T3"/>
            </text:p>
            <text:p text:style-name="P7"/>
          </table:table-cell>
          <table:table-cell table:style-name="Table4.A2" office:value-type="string">
            <text:p text:style-name="P8">05-04-2023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4,98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3092264-Raadsvoorstel-vaststelling-bestemmingsplan-Parapluplan-Woerden-bouwlagen-stallen-PDV-kleine-windmolen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2" meta:character-count="712" meta:non-whitespace-character-count="6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427253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427253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