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87" text:style-name="Internet_20_link" text:visited-style-name="Visited_20_Internet_20_Link">
              <text:span text:style-name="ListLabel_20_28">
                <text:span text:style-name="T8">1 Opnieuw inbrengen raadsvoorstel financiële draagkracht huishoudelijke hulp (22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7"/>
        Opnieuw inbrengen raadsvoorstel financiële draagkracht huishoudelijke hulp (22 september 2022)
        <text:bookmark-end text:name="1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D22069842 Raadsvoorstel - Opnieuw inbrengen raadsvoorstel financiële draagkracht huishoudelijke hulp
              <text:span text:style-name="T3"/>
            </text:p>
            <text:p text:style-name="P7"/>
          </table:table-cell>
          <table:table-cell table:style-name="Table4.A2" office:value-type="string">
            <text:p text:style-name="P8">22-09-2022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534,27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6-oktober/20:00/D22069842-RV-Opnieuw-inbrengen-raadsvoorstel-financiele-draagkracht-huishoudelijke-hul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D22071441 Raadsbesluit - Opnieuw inbrengen raadsvoorstel financiële draagkracht huishoudelijke hulp
              <text:span text:style-name="T3"/>
            </text:p>
            <text:p text:style-name="P7"/>
          </table:table-cell>
          <table:table-cell table:style-name="Table4.A2" office:value-type="string">
            <text:p text:style-name="P8">22-09-2022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86,30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6-oktober/20:00/D22071441-Raadsbesluit-Opnieuw-inbrengen-raadsvoorstel-financiele-draagkracht-huishoudelijke-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D22071441 Raadsbesluit - Opnieuw inbrengen raadsvoorstel financiële draagkracht huishoudelijke hulp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17-10-2022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110,90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3-oktober/20:00/Raadsvoorstel-Financiele-draagkracht-huishoudelijke-hulp/D22071441-Raadsbesluit-Opnieuw-inbrengen-raadsvoorstel-financiele-draagkracht-huishoudelijke-hulp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00" meta:character-count="789" meta:non-whitespace-character-count="7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2074589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2074589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