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9" w:history="1">
        <w:r>
          <w:rPr>
            <w:rFonts w:ascii="Arial" w:hAnsi="Arial" w:eastAsia="Arial" w:cs="Arial"/>
            <w:color w:val="155CAA"/>
            <w:u w:val="single"/>
          </w:rPr>
          <w:t xml:space="preserve">1 Openbaarheid fietspad Oortjespad (23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9"/>
      <w:r w:rsidRPr="00A448AC">
        <w:rPr>
          <w:rFonts w:ascii="Arial" w:hAnsi="Arial" w:cs="Arial"/>
          <w:b/>
          <w:bCs/>
          <w:color w:val="303F4C"/>
          <w:lang w:val="en-US"/>
        </w:rPr>
        <w:t>Openbaarheid fietspad Oortjespad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D23113920 Raadsvoorstel openbaarheid Oortjespad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D23116818 Raadsbesluit openbaarheid fietspad Oortjespad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D23113919 Tekening gronden fietspad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D21005987 Besluit B&amp;amp;W d.d. 2 februari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D22077856 Raadsvoorstel d.d. 15 november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13920-Raadsvoorstel-openbaarheid-Oortjespad.pdf" TargetMode="External" /><Relationship Id="rId25" Type="http://schemas.openxmlformats.org/officeDocument/2006/relationships/hyperlink" Target="http://gemeenteraad.woerden.nl//stukken/D23116818-Raadsbesluit-openbaarheid-fietspad-Oortjespad-ondertekend.pdf" TargetMode="External" /><Relationship Id="rId26" Type="http://schemas.openxmlformats.org/officeDocument/2006/relationships/hyperlink" Target="http://gemeenteraad.woerden.nl//stukken/D23113919-Tekening-gronden-fietspad.pdf" TargetMode="External" /><Relationship Id="rId27" Type="http://schemas.openxmlformats.org/officeDocument/2006/relationships/hyperlink" Target="http://gemeenteraad.woerden.nl//stukken/D21005987-Besluit-B-W-d-d-2-februari-2021.pdf" TargetMode="External" /><Relationship Id="rId28" Type="http://schemas.openxmlformats.org/officeDocument/2006/relationships/hyperlink" Target="http://gemeenteraad.woerden.nl//stukken/D22077856-Raadsvoorstel-d-d-15-nov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