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77" w:history="1">
        <w:r>
          <w:rPr>
            <w:rFonts w:ascii="Arial" w:hAnsi="Arial" w:eastAsia="Arial" w:cs="Arial"/>
            <w:color w:val="155CAA"/>
            <w:u w:val="single"/>
          </w:rPr>
          <w:t xml:space="preserve">1 Ontheffing woonplaatsvereiste wethouder De Regt, Rozendaal en Pennarts-Pouw (9 mei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77"/>
      <w:r w:rsidRPr="00A448AC">
        <w:rPr>
          <w:rFonts w:ascii="Arial" w:hAnsi="Arial" w:cs="Arial"/>
          <w:b/>
          <w:bCs/>
          <w:color w:val="303F4C"/>
          <w:lang w:val="en-US"/>
        </w:rPr>
        <w:t>Ontheffing woonplaatsvereiste wethouder De Regt, Rozendaal en Pennarts-Pouw (9 mei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Verzoek ontheffing woonplaatsvereiste - Jacques Rozendaal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Verzoek ontheffing woonplaatsvereiste - Mariette Pennarts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308,21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D23099920 RV - Ontheffing woonplaatsvereiste wethouders De Regt, Rozendaal en Pennarts-Pouw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209,58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Verzoek ontheffing woonplaatsvereiste 2023-2024 Ad de Regt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426,25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Verzoek ontheffing Mariëtte Pennarts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Woonplaatsontheffing Jacques Rozendaal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D23099918 Raadsbesluit - Ontheffing woonplaatsvereiste wethouder De Regt, Rozendaal en Pennarts-Pouw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3-juni/20:00/Verzoek-ontheffing-woonplaatsvereiste-Jacques-Rozendaal.pdf" TargetMode="External" /><Relationship Id="rId25" Type="http://schemas.openxmlformats.org/officeDocument/2006/relationships/hyperlink" Target="http://gemeenteraad.woerden.nl//Vergaderingen/Gemeenteraad/2022/23-juni/20:00/Verzoek-ontheffing-woonplaatsvereiste-Mariette-Pennarts.pdf" TargetMode="External" /><Relationship Id="rId26" Type="http://schemas.openxmlformats.org/officeDocument/2006/relationships/hyperlink" Target="http://gemeenteraad.woerden.nl//stukken/D23099920-RV-Ontheffing-woonplaatsvereiste-wethouders-De-Regt-Rozendaal-en-Pennarts-Pouw.pdf" TargetMode="External" /><Relationship Id="rId27" Type="http://schemas.openxmlformats.org/officeDocument/2006/relationships/hyperlink" Target="http://gemeenteraad.woerden.nl//Vergaderingen/Agendacommissie/2023/11-mei/19:00/Raadsvoorstel-Ontheffing-Woonplaatsvereiste-wethouders-De-Regt-Rozendaal-en-Pennarts/Verzoek-ontheffing-woonplaatsvereiste-2023-2024-Ad-de-Regt.pdf" TargetMode="External" /><Relationship Id="rId28" Type="http://schemas.openxmlformats.org/officeDocument/2006/relationships/hyperlink" Target="http://gemeenteraad.woerden.nl//stukken/ontheffing-woerden-2023-24-Mariette.pdf" TargetMode="External" /><Relationship Id="rId29" Type="http://schemas.openxmlformats.org/officeDocument/2006/relationships/hyperlink" Target="http://gemeenteraad.woerden.nl//stukken/woonplaatsontheffing-23-24-Rozendaal-Woerden.pdf" TargetMode="External" /><Relationship Id="rId36" Type="http://schemas.openxmlformats.org/officeDocument/2006/relationships/hyperlink" Target="http://gemeenteraad.woerden.nl//Vergaderingen/Gemeenteraad/2023/08-juni/20:00/Hamerstukken/D23099918-Raadsbesluit-Ontheffing-woonplaatsvereiste-wethouder-De-Regt-Rozendaal-en-Pennarts-Pouw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