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77" text:style-name="Internet_20_link" text:visited-style-name="Visited_20_Internet_20_Link">
              <text:span text:style-name="ListLabel_20_28">
                <text:span text:style-name="T8">1 Ontheffing woonplaatsvereiste wethouder De Regt, Rozendaal en Pennarts-Pouw (9 mei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77"/>
        Ontheffing woonplaatsvereiste wethouder De Regt, Rozendaal en Pennarts-Pouw (9 mei 2023)
        <text:bookmark-end text:name="2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Verzoek ontheffing woonplaatsvereiste - Jacques Rozendaal
              <text:span text:style-name="T3"/>
            </text:p>
            <text:p text:style-name="P7"/>
          </table:table-cell>
          <table:table-cell table:style-name="Table4.A2" office:value-type="string">
            <text:p text:style-name="P8">22-06-2022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63,82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3-juni/20:00/Verzoek-ontheffing-woonplaatsvereiste-Jacques-Rozendaa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Verzoek ontheffing woonplaatsvereiste - Mariette Pennarts
              <text:span text:style-name="T3"/>
            </text:p>
            <text:p text:style-name="P7"/>
          </table:table-cell>
          <table:table-cell table:style-name="Table4.A2" office:value-type="string">
            <text:p text:style-name="P8">22-06-2022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308,21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3-juni/20:00/Verzoek-ontheffing-woonplaatsvereiste-Mariette-Pennart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D23099920 RV - Ontheffing woonplaatsvereiste wethouders De Regt, Rozendaal en Pennarts-Pouw
              <text:span text:style-name="T3"/>
            </text:p>
            <text:p text:style-name="P7"/>
          </table:table-cell>
          <table:table-cell table:style-name="Table4.A2" office:value-type="string">
            <text:p text:style-name="P8">09-05-2023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209,58 KB</text:p>
          </table:table-cell>
          <table:table-cell table:style-name="Table4.A2" office:value-type="string">
            <text:p text:style-name="P33">
              <text:a xlink:type="simple" xlink:href="http://gemeenteraad.woerden.nl//stukken/D23099920-RV-Ontheffing-woonplaatsvereiste-wethouders-De-Regt-Rozendaal-en-Pennarts-Pouw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Verzoek ontheffing woonplaatsvereiste 2023-2024 Ad de Regt
              <text:span text:style-name="T3"/>
            </text:p>
            <text:p text:style-name="P7"/>
          </table:table-cell>
          <table:table-cell table:style-name="Table4.A2" office:value-type="string">
            <text:p text:style-name="P8">09-05-2023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426,25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11-mei/19:00/Raadsvoorstel-Ontheffing-Woonplaatsvereiste-wethouders-De-Regt-Rozendaal-en-Pennarts/Verzoek-ontheffing-woonplaatsvereiste-2023-2024-Ad-de-Regt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Verzoek ontheffing Mariëtte Pennarts
              <text:span text:style-name="T3"/>
            </text:p>
            <text:p text:style-name="P7"/>
          </table:table-cell>
          <table:table-cell table:style-name="Table4.A2" office:value-type="string">
            <text:p text:style-name="P8">01-06-2023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12,42 KB</text:p>
          </table:table-cell>
          <table:table-cell table:style-name="Table4.A2" office:value-type="string">
            <text:p text:style-name="P33">
              <text:a xlink:type="simple" xlink:href="http://gemeenteraad.woerden.nl//stukken/ontheffing-woerden-2023-24-Mariett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Woonplaatsontheffing Jacques Rozendaal
              <text:span text:style-name="T3"/>
            </text:p>
            <text:p text:style-name="P7"/>
          </table:table-cell>
          <table:table-cell table:style-name="Table4.A2" office:value-type="string">
            <text:p text:style-name="P8">01-06-2023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70,17 KB</text:p>
          </table:table-cell>
          <table:table-cell table:style-name="Table4.A2" office:value-type="string">
            <text:p text:style-name="P33">
              <text:a xlink:type="simple" xlink:href="http://gemeenteraad.woerden.nl//stukken/woonplaatsontheffing-23-24-Rozendaal-Woer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D23099918 Raadsbesluit - Ontheffing woonplaatsvereiste wethouder De Regt, Rozendaal en Pennarts-Pouw signed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182,23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8-juni/20:00/Hamerstukken/D23099918-Raadsbesluit-Ontheffing-woonplaatsvereiste-wethouder-De-Regt-Rozendaal-en-Pennarts-Pouw-signe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45" meta:character-count="1045" meta:non-whitespace-character-count="9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410006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410006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