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02" w:history="1">
        <w:r>
          <w:rPr>
            <w:rFonts w:ascii="Arial" w:hAnsi="Arial" w:eastAsia="Arial" w:cs="Arial"/>
            <w:color w:val="155CAA"/>
            <w:u w:val="single"/>
          </w:rPr>
          <w:t xml:space="preserve">1 Onderzoek geloofsbrieven en toelating mevrouw J.H. (Herma) Verbeij tot de gemeenteraad (15 november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02"/>
      <w:r w:rsidRPr="00A448AC">
        <w:rPr>
          <w:rFonts w:ascii="Arial" w:hAnsi="Arial" w:cs="Arial"/>
          <w:b/>
          <w:bCs/>
          <w:color w:val="303F4C"/>
          <w:lang w:val="en-US"/>
        </w:rPr>
        <w:t>Onderzoek geloofsbrieven en toelating mevrouw J.H. (Herma) Verbeij tot de gemeenteraad (15 november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Advies commissie geloofsbrieven d.d. 15 november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D22080535 Raadsbesluit - Onderzoek geloofsbrieven en toelating mevrouw J.H. (Herma) Verbeij tot de gemeenteraad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17-november/16:00/Toelating-van-Herma-Verbeij-tot-de-gemeenteraad/Advies-commissie-geloofsbrieven-d-d-15-november-2022.pdf" TargetMode="External" /><Relationship Id="rId25" Type="http://schemas.openxmlformats.org/officeDocument/2006/relationships/hyperlink" Target="http://gemeenteraad.woerden.nl//Vergaderingen/Gemeenteraad/2022/17-november/16:00/Toelating-van-Herma-Verbeij-tot-de-gemeenteraad/D22080535-RB-Onderzoek-geloofsbrieven-en-toelating-mevrouw-J-H-Herma-Verbeij-tot-de-gemeenteraa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