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4" text:style-name="Internet_20_link" text:visited-style-name="Visited_20_Internet_20_Link">
              <text:span text:style-name="ListLabel_20_28">
                <text:span text:style-name="T8">
                  1 Onderzoek geloofsbrieven en toelating W.C.M. (Wil) Lamboo - 
                  <text:s/>
                  van der Zon tot de gemeenteraad (14 april 2025)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4"/>
        Onderzoek geloofsbrieven en toelating W.C.M. (Wil) Lamboo - 
        <text:s/>
        van der Zon tot de gemeenteraad (14 april 2025)
        <text:bookmark-end text:name="9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15-04-2025 09:48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Raadsbesluit Onderzoek geloofsbrieven en toelating mevrouw W.C.M. (Wil) Lamboo - van der Zon tot de gemeenteraad D25179799 -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14-04-2025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114,55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5/17-april/20:00/Raadsvoorstel-Onderzoek-geloofsbrieven-en-toelating-mevrouw-W-C-M-Wil-Lamboo-van-der-Zon-tot-de-gemeenteraad-1/Raadsbesluit-Onderzoek-geloofsbrieven-en-toelating-mevrouw-W-C-M-Wil-Lamboo-van-der-Zon-tot-de-gemeenteraad-D25179799-ondert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Onderzoek geloofsbrieven en toelating mevrouw W.C.M. (Wil) Lamboo - van der Zon tot de gemeenteraad D25179760
              <text:span text:style-name="T3"/>
            </text:p>
            <text:p text:style-name="P7"/>
          </table:table-cell>
          <table:table-cell table:style-name="Table4.A2" office:value-type="string">
            <text:p text:style-name="P8">14-04-2025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169,00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5/17-april/20:00/Raadsvoorstel-Onderzoek-geloofsbrieven-en-toelating-mevrouw-W-C-M-Wil-Lamboo-van-der-Zon-tot-de-gemeenteraad-1/Raadsvoorstel-Onderzoek-geloofsbrieven-en-toelating-mevrouw-W-C-M-Wil-Lamboo-van-der-Zon-tot-de-gemeenteraad-D2517976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14" meta:character-count="748" meta:non-whitespace-character-count="6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