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20" text:style-name="Internet_20_link" text:visited-style-name="Visited_20_Internet_20_Link">
              <text:span text:style-name="ListLabel_20_28">
                <text:span text:style-name="T8">1 Normenkader 2024-2025 Woerden (20 september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20"/>
        Normenkader 2024-2025 Woerden (20 september 2024)
        <text:bookmark-end text:name="7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09-10-2024 10:28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Normenkader 2024-2025 Woerden D24156049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174,58 KB</text:p>
          </table:table-cell>
          <table:table-cell table:style-name="Table4.A2" office:value-type="string">
            <text:p text:style-name="P33">
              <text:a xlink:type="simple" xlink:href="http://gemeenteraad.woerden.nl//Stukken/Raadsvoorstel-Normenkader-2024-2025-Woerden-D2415604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Normenkader 2024-2025 Woerden D24156055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11-10-2024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120,64 KB</text:p>
          </table:table-cell>
          <table:table-cell table:style-name="Table4.A2" office:value-type="string">
            <text:p text:style-name="P33">
              <text:a xlink:type="simple" xlink:href="http://gemeenteraad.woerden.nl//Stukken/Raadsbesluit-Normenkader-2024-2025-Woerden-D24156055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Normenkader 2024-2025 Gemeente Woerden D24156182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541,74 KB</text:p>
          </table:table-cell>
          <table:table-cell table:style-name="Table4.A2" office:value-type="string">
            <text:p text:style-name="P33">
              <text:a xlink:type="simple" xlink:href="http://gemeenteraad.woerden.nl//Stukken/Bijlage-1-Normenkader-2024-2025-Gemeente-Woerden-D2415618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0" meta:character-count="578" meta:non-whitespace-character-count="5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