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0" text:style-name="Internet_20_link" text:visited-style-name="Visited_20_Internet_20_Link">
              <text:span text:style-name="ListLabel_20_28">
                <text:span text:style-name="T8">1 Locatieonderzoek tweede perceel flexwoningen (12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0"/>
        Locatieonderzoek tweede perceel flexwoningen (12 december 2024)
        <text:bookmark-end text:name="7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27-01-2025 13:43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Locatieonderzoek tweede perceel flexwoningen D24156943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198,37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Locatieonderzoek-tweede-perceel-flexwoningen-D2415694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Locatieonderzoek tweede perceel flexwoningen D24164574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204,31 KB</text:p>
          </table:table-cell>
          <table:table-cell table:style-name="Table4.A2" office:value-type="string">
            <text:p text:style-name="P33">
              <text:a xlink:type="simple" xlink:href="http://gemeenteraad.woerden.nl//Stukken/Raadsbesluit-Locatieonderzoek-tweede-perceel-flexwoningen-D2416457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Locatie-afweging tweede kavel flexwoningen Z24071535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490,13 KB</text:p>
          </table:table-cell>
          <table:table-cell table:style-name="Table4.A2" office:value-type="string">
            <text:p text:style-name="P33">
              <text:a xlink:type="simple" xlink:href="http://gemeenteraad.woerden.nl//Stukken/Bijlage-1-Locatie-afweging-tweede-kavel-flexwoningen-Z2407153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Kernrandzonevisie De Heem 2021 Z24071535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3,68 MB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2-Kernrandzonevisie-De-Heem-2021-Z2407153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Planopzet Veldwijk 8 De Heem Cazas Wonen Z24071535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7,91 MB</text:p>
          </table:table-cell>
          <table:table-cell table:style-name="Table4.A2" office:value-type="string">
            <text:p text:style-name="P33">
              <text:a xlink:type="simple" xlink:href="http://gemeenteraad.woerden.nl//Stukken/Bijlage-3-Planopzet-Veldwijk-8-De-Heem-Cazas-Wonen-Z2407153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Locaties scenario's op de kaart Z24071535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369,55 KB</text:p>
          </table:table-cell>
          <table:table-cell table:style-name="Table4.A2" office:value-type="string">
            <text:p text:style-name="P33">
              <text:a xlink:type="simple" xlink:href="http://gemeenteraad.woerden.nl//Stukken/Bijlage-4-Locaties-scenario-s-op-de-kaart-Z2407153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Artist impression flexwoningen Z24071535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://gemeenteraad.woerden.nl//Stukken/Bijlage-5-Artist-impression-flexwoningen-Z2407153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39" meta:character-count="973" meta:non-whitespace-character-count="8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