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81" w:history="1">
        <w:r>
          <w:rPr>
            <w:rFonts w:ascii="Arial" w:hAnsi="Arial" w:eastAsia="Arial" w:cs="Arial"/>
            <w:color w:val="155CAA"/>
            <w:u w:val="single"/>
          </w:rPr>
          <w:t xml:space="preserve">1 Investeringen onderwijshuisvesting 2023 e.v. (26 augustus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81"/>
      <w:r w:rsidRPr="00A448AC">
        <w:rPr>
          <w:rFonts w:ascii="Arial" w:hAnsi="Arial" w:cs="Arial"/>
          <w:b/>
          <w:bCs/>
          <w:color w:val="303F4C"/>
          <w:lang w:val="en-US"/>
        </w:rPr>
        <w:t>Investeringen onderwijshuisvesting 2023 e.v. (26 augustus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(6)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D22069757 RB - Investeringen onderwijshuisvesting 2023 e.v.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98,39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D22066880 Raadsvoorstel - Investeringen onderwijshuisvesting 2023 e.v.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543,83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D22069757 Raadsbesluit - Investeringen onderwijshuisvesting 2023 e.v.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98,39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D22066880 RV - Investeringen onderwijshuisvesting 2023 e.v.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529,89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Bijlage: tabellen in raadsvoorstel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616,04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Financiële gevolgen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964,68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Politieke-avond/2022/22-september/20:00/D22069757-RB-Investeringen-onderwijshuisvesting-2023-e-v-1.pdf" TargetMode="External" /><Relationship Id="rId25" Type="http://schemas.openxmlformats.org/officeDocument/2006/relationships/hyperlink" Target="http://gemeenteraad.woerden.nl//Vergaderingen/Thema-avond/2022/08-september/20:00/D22066880-RV-Investeringen-onderwijshuisvesting-2023-e-v-2.pdf" TargetMode="External" /><Relationship Id="rId26" Type="http://schemas.openxmlformats.org/officeDocument/2006/relationships/hyperlink" Target="http://gemeenteraad.woerden.nl//Vergaderingen/Thema-avond/2022/08-september/20:00/D22069757-RB-Investeringen-onderwijshuisvesting-2023-e-v-2.pdf" TargetMode="External" /><Relationship Id="rId27" Type="http://schemas.openxmlformats.org/officeDocument/2006/relationships/hyperlink" Target="http://gemeenteraad.woerden.nl//Vergaderingen/Gemeenteraad/2022/13-oktober/20:00/66880-3-raadsvoorstel-Investeringen-onderwijshuisvesting-2023-e-v.pdf" TargetMode="External" /><Relationship Id="rId28" Type="http://schemas.openxmlformats.org/officeDocument/2006/relationships/hyperlink" Target="http://gemeenteraad.woerden.nl//Vergaderingen/Gemeenteraad/2022/13-oktober/20:00/66880-3-raadsvoorstel-BBV-bijlage-tabellen.pdf" TargetMode="External" /><Relationship Id="rId29" Type="http://schemas.openxmlformats.org/officeDocument/2006/relationships/hyperlink" Target="http://gemeenteraad.woerden.nl//Vergaderingen/Gemeenteraad/2022/13-oktober/20:00/66880-3-raadsvoorstel-BBV-bijlage-financiele-gevolg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