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5" text:style-name="Internet_20_link" text:visited-style-name="Visited_20_Internet_20_Link">
              <text:span text:style-name="ListLabel_20_28">
                <text:span text:style-name="T8">1 Gewijzigd vaststellen bestemmingsplan 'uitbreiding winkelcentrum Snel en Polanen' (29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5"/>
        Gewijzigd vaststellen bestemmingsplan 'uitbreiding winkelcentrum Snel en Polanen' (29 juni 2022)
        <text:bookmark-end text:name="1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D22065412 Raadsvoorstel | Gewijzigd vaststellen bestemmingsplan 'uitbreiding winkelcentrum Snel en Polanen'
              <text:span text:style-name="T3"/>
            </text:p>
            <text:p text:style-name="P7"/>
          </table:table-cell>
          <table:table-cell table:style-name="Table4.A2" office:value-type="string">
            <text:p text:style-name="P8">29-06-2022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15,79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5412-Raadsvoorstel-Gewijzigd-vaststellen-bestemmingsplan-uitbreiding-winkelcentrum-Snel-en-Polan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D22065739 RB - Gewijzigd vaststellen bestemmingsplan 'uitbreiding winkelcentrum Snel en Polanen'
              <text:span text:style-name="T3"/>
            </text:p>
            <text:p text:style-name="P7"/>
          </table:table-cell>
          <table:table-cell table:style-name="Table4.A2" office:value-type="string">
            <text:p text:style-name="P8">08-07-2022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5739-RB-Gewijzigd-vaststellen-bestemmingsplan-uitbreiding-winkelcentrum-Snel-en-Pola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67" meta:non-whitespace-character-count="6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