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2" w:history="1">
        <w:r>
          <w:rPr>
            <w:rFonts w:ascii="Arial" w:hAnsi="Arial" w:eastAsia="Arial" w:cs="Arial"/>
            <w:color w:val="155CAA"/>
            <w:u w:val="single"/>
          </w:rPr>
          <w:t xml:space="preserve">1 Beslissing op bezwaarschrift tegen het besluit tot de gebiedskeuze voor grootschalige windenergie in de polder Reijerscop (12 april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2"/>
      <w:r w:rsidRPr="00A448AC">
        <w:rPr>
          <w:rFonts w:ascii="Arial" w:hAnsi="Arial" w:cs="Arial"/>
          <w:b/>
          <w:bCs/>
          <w:color w:val="303F4C"/>
          <w:lang w:val="en-US"/>
        </w:rPr>
        <w:t>Beslissing op bezwaarschrift tegen het besluit tot de gebiedskeuze voor grootschalige windenergie in de polder Reijerscop (12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D23093513 RV - Beslissing op bezwaarschrift tegen het besluit tot de gebiedskeuze voor grootschalige windenergie in de polder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D23093513 Raadsvoorstel - Beslissing op bezwaarschrift tegen het besluit tot de gebiedskeuze voor grootschalige windenergie in de polder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749,96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D23093668 Raadsbesluit - Beslissing op bezwaarschrift tegen het besluit tot de gebiedskeuze voor grootschalige windenergie in de polder Reijerscop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3513-RV-Beslissing-op-bezwaarschrift-tegen-het-besluit-tot-de-gebiedskeuze-voor-grootschalige-windenergie-in-de-polder-Reijerscop.pdf" TargetMode="External" /><Relationship Id="rId25" Type="http://schemas.openxmlformats.org/officeDocument/2006/relationships/hyperlink" Target="http://gemeenteraad.woerden.nl//stukken/Stukken-van-college-aan-raad/D23093513-Raadsvoorstel-Beslissing-op-bezwaarschrift-tegen-het-besluit-tot-de-gebiedskeuze-voor-grootschalige-windenergie-in-de-polder-Reijerscop.pdf" TargetMode="External" /><Relationship Id="rId26" Type="http://schemas.openxmlformats.org/officeDocument/2006/relationships/hyperlink" Target="http://gemeenteraad.woerden.nl//Vergaderingen/Gemeenteraad/2023/08-juni/20:00/Hamerstukken/D23093668-Raadsbesluit-Beslissing-op-bezwaarschrift-tegen-het-besluit-tot-de-gebiedskeuze-voor-grootschalige-windenergie-in-de-polder-Reijerscop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