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66" text:style-name="Internet_20_link" text:visited-style-name="Visited_20_Internet_20_Link">
              <text:span text:style-name="ListLabel_20_28">
                <text:span text:style-name="T8">1 Benoeming M. (Magda) van den Heuvel als lid van de auditcommissie (12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66"/>
        Benoeming M. (Magda) van den Heuvel als lid van de auditcommissie (12 september 2023)
        <text:bookmark-end text:name="3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14:59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D23118872 Raadsvoorstel | Benoeming M. (Magda) van den Heuvel als lid van de auditcommissie
              <text:span text:style-name="T3"/>
            </text:p>
            <text:p text:style-name="P7"/>
          </table:table-cell>
          <table:table-cell table:style-name="Table4.A2" office:value-type="string">
            <text:p text:style-name="P8">11-09-2023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164,61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Hamerstukken/D23118872-Raadsvoorstel-Benoeming-M-Magda-van-den-Heuvel-als-lid-van-de-auditcommiss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D23118874 Raadsbesluit - Benoeming mevrouw M. (Magda) van den Heuvel als lid van de auditcommissie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118,33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Hamerstukken/D23118874-Raadsbesluit-Benoeming-mevrouw-M-Magda-van-den-Heuvel-als-lid-van-de-auditcommissie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D23118874 Raadsbesluit - Benoeming mevrouw M. (Magda) van den Heuvel als lid van de auditcommissie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131,67 KB</text:p>
          </table:table-cell>
          <table:table-cell table:style-name="Table4.A2" office:value-type="string">
            <text:p text:style-name="P33">
              <text:a xlink:type="simple" xlink:href="http://gemeenteraad.woerden.nl//stukken/D23118874-Raadsbesluit-Benoeming-mevrouw-M-Magda-van-den-Heuvel-als-lid-van-de-auditcommissi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23" meta:character-count="768" meta:non-whitespace-character-count="6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1762394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1762394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