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98" text:style-name="Internet_20_link" text:visited-style-name="Visited_20_Internet_20_Link">
              <text:span text:style-name="ListLabel_20_28">
                <text:span text:style-name="T8">1 Kredietaanvraag Realisatie Politiekantoor (11 november 2020)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98"/>
        Kredietaanvraag Realisatie Politiekantoor (11 november 2020)
        <text:bookmark-end text:name="7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18-12-2024 15:36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(20R.01016) Kredietaanvraag Realisatie Politiekantoor
              <text:span text:style-name="T3"/>
            </text:p>
            <text:p text:style-name="P7"/>
          </table:table-cell>
          <table:table-cell table:style-name="Table4.A2" office:value-type="string">
            <text:p text:style-name="P8">11-11-2020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166,88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20R-01016-Kredietaanvraag-Realisatie-Politiekantoor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- Ambitiedocument Politie
              <text:span text:style-name="T3"/>
            </text:p>
            <text:p text:style-name="P7"/>
          </table:table-cell>
          <table:table-cell table:style-name="Table4.A2" office:value-type="string">
            <text:p text:style-name="P8">11-11-2020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613,23 KB</text:p>
          </table:table-cell>
          <table:table-cell table:style-name="Table4.A2" office:value-type="string">
            <text:p text:style-name="P33">
              <text:a xlink:type="simple" xlink:href="http://gemeenteraad.woerden.nl//stukken/Bijlage-Ambitiedocument-Politie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5" meta:character-count="493" meta:non-whitespace-character-count="4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228981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228981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