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18:33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58" text:style-name="Internet_20_link" text:visited-style-name="Visited_20_Internet_20_Link">
              <text:span text:style-name="ListLabel_20_28">
                <text:span text:style-name="T8">1 Handreiking participatie bij initiatieven Omgevingswet (10 januari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58"/>
        Handreiking participatie bij initiatieven Omgevingswet (10 januari 2024)
        <text:bookmark-end text:name="55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01-03-2024 10:19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Handreiking participatie bij initiatieven Omgevingswet - D23129045
              <text:span text:style-name="T3"/>
            </text:p>
            <text:p text:style-name="P7"/>
          </table:table-cell>
          <table:table-cell table:style-name="Table4.A2" office:value-type="string">
            <text:p text:style-name="P8">08-01-2024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187,57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RIB-Handreiking-participatie-bij-initiatieven-Omgevingswet-D2312904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62" meta:non-whitespace-character-count="42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1811516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1811516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