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6" text:style-name="Internet_20_link" text:visited-style-name="Visited_20_Internet_20_Link">
              <text:span text:style-name="ListLabel_20_28">
                <text:span text:style-name="T8">1 Boomstamkisten Kamerik (12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6"/>
        Boomstamkisten Kamerik (12 september 2024)
        <text:bookmark-end text:name="7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12-09-2024 17:54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Boomstamkisten Kamerik D24154593
              <text:span text:style-name="T3"/>
            </text:p>
            <text:p text:style-name="P7"/>
          </table:table-cell>
          <table:table-cell table:style-name="Table4.A2" office:value-type="string">
            <text:p text:style-name="P8">12-09-2024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173,87 KB</text:p>
          </table:table-cell>
          <table:table-cell table:style-name="Table4.A2" office:value-type="string">
            <text:p text:style-name="P33">
              <text:a xlink:type="simple" xlink:href="http://gemeenteraad.woerden.nl//Stukken/RIB-Boomstamkisten-Kamerik-D2415459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68" meta:non-whitespace-character-count="3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