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20:22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Raadsinformatiebrieven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